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46" w:rsidRPr="00A10D49" w:rsidRDefault="00A01D46" w:rsidP="00A01D46">
      <w:pPr>
        <w:ind w:firstLine="720"/>
        <w:jc w:val="center"/>
        <w:rPr>
          <w:sz w:val="24"/>
          <w:szCs w:val="24"/>
          <w:lang w:val="ro-RO"/>
        </w:rPr>
      </w:pPr>
      <w:r w:rsidRPr="00A10D49">
        <w:rPr>
          <w:b/>
          <w:caps/>
          <w:sz w:val="24"/>
          <w:szCs w:val="24"/>
          <w:lang w:val="ro-RO"/>
        </w:rPr>
        <w:t>Analgezice</w:t>
      </w:r>
    </w:p>
    <w:p w:rsidR="00A01D46" w:rsidRPr="00A10D49" w:rsidRDefault="00A01D46" w:rsidP="00A01D46">
      <w:pPr>
        <w:numPr>
          <w:ilvl w:val="0"/>
          <w:numId w:val="1"/>
        </w:numPr>
        <w:tabs>
          <w:tab w:val="clear" w:pos="1080"/>
          <w:tab w:val="num" w:pos="1134"/>
        </w:tabs>
        <w:ind w:left="0" w:firstLine="720"/>
        <w:jc w:val="both"/>
        <w:rPr>
          <w:sz w:val="24"/>
          <w:szCs w:val="24"/>
          <w:lang w:val="ro-RO"/>
        </w:rPr>
      </w:pPr>
      <w:r w:rsidRPr="00A10D49">
        <w:rPr>
          <w:b/>
          <w:sz w:val="24"/>
          <w:szCs w:val="24"/>
          <w:lang w:val="ro-RO"/>
        </w:rPr>
        <w:t>Actualitatea.</w:t>
      </w:r>
      <w:r w:rsidRPr="00A10D49">
        <w:rPr>
          <w:sz w:val="24"/>
          <w:szCs w:val="24"/>
          <w:lang w:val="ro-RO"/>
        </w:rPr>
        <w:t xml:space="preserve"> Durerea este cauza principală de adresare la medic. Senzaţia de durere însoţeşte majoritatea proceselor şi stărilor patologice. În unele cazuri ea este suportabilă, în altele cauzează bolnavului disconfort, suferinţe sau chiar tulburări patologice şi în aceste cazuri trebuie jugulată. Tratamentul durerii presupune, pe lângă măsuri de înlăturare a cauzei acesteia, anihilarea simptomatică prin analgezice, care pot atenua sau suprima această senzaţie. </w:t>
      </w:r>
    </w:p>
    <w:p w:rsidR="00A01D46" w:rsidRPr="00A10D49" w:rsidRDefault="00A01D46" w:rsidP="00A01D46">
      <w:pPr>
        <w:numPr>
          <w:ilvl w:val="0"/>
          <w:numId w:val="1"/>
        </w:numPr>
        <w:tabs>
          <w:tab w:val="clear" w:pos="1080"/>
          <w:tab w:val="num" w:pos="1134"/>
        </w:tabs>
        <w:ind w:left="0" w:firstLine="720"/>
        <w:jc w:val="both"/>
        <w:rPr>
          <w:sz w:val="24"/>
          <w:szCs w:val="24"/>
          <w:lang w:val="ro-RO"/>
        </w:rPr>
      </w:pPr>
      <w:r w:rsidRPr="00A10D49">
        <w:rPr>
          <w:b/>
          <w:sz w:val="24"/>
          <w:szCs w:val="24"/>
          <w:lang w:val="ro-RO"/>
        </w:rPr>
        <w:t>Scopul instruirii</w:t>
      </w:r>
      <w:r w:rsidRPr="00A10D49">
        <w:rPr>
          <w:sz w:val="24"/>
          <w:szCs w:val="24"/>
          <w:lang w:val="ro-RO"/>
        </w:rPr>
        <w:t xml:space="preserve"> constă în familiarizarea studenţilor cu grupele de analgezice, principiile şi posibilităţile de jugulare sau atenuare a durerii de diferită geneză.</w:t>
      </w:r>
    </w:p>
    <w:p w:rsidR="00A01D46" w:rsidRPr="00A10D49" w:rsidRDefault="00A01D46" w:rsidP="00A01D46">
      <w:pPr>
        <w:pStyle w:val="1"/>
        <w:numPr>
          <w:ilvl w:val="0"/>
          <w:numId w:val="1"/>
        </w:numPr>
        <w:tabs>
          <w:tab w:val="clear" w:pos="1080"/>
          <w:tab w:val="num" w:pos="1134"/>
        </w:tabs>
        <w:ind w:left="0" w:firstLine="720"/>
        <w:rPr>
          <w:sz w:val="24"/>
          <w:szCs w:val="24"/>
        </w:rPr>
      </w:pPr>
      <w:r w:rsidRPr="00A10D49">
        <w:rPr>
          <w:sz w:val="24"/>
          <w:szCs w:val="24"/>
        </w:rPr>
        <w:t>Scopuri didactice</w:t>
      </w:r>
    </w:p>
    <w:p w:rsidR="00A01D46" w:rsidRPr="00A10D49" w:rsidRDefault="00A01D46" w:rsidP="00A01D46">
      <w:pPr>
        <w:ind w:firstLine="709"/>
        <w:jc w:val="both"/>
        <w:rPr>
          <w:sz w:val="24"/>
          <w:szCs w:val="24"/>
          <w:lang w:val="ro-RO"/>
        </w:rPr>
      </w:pPr>
      <w:r w:rsidRPr="00A10D49">
        <w:rPr>
          <w:sz w:val="24"/>
          <w:szCs w:val="24"/>
          <w:lang w:val="ro-RO"/>
        </w:rPr>
        <w:t xml:space="preserve">a) Studentul trebuie </w:t>
      </w:r>
      <w:r w:rsidRPr="00A10D49">
        <w:rPr>
          <w:b/>
          <w:sz w:val="24"/>
          <w:szCs w:val="24"/>
          <w:lang w:val="ro-RO"/>
        </w:rPr>
        <w:t>să cunoască:</w:t>
      </w:r>
      <w:r w:rsidRPr="00A10D49">
        <w:rPr>
          <w:sz w:val="24"/>
          <w:szCs w:val="24"/>
          <w:lang w:val="ro-RO"/>
        </w:rPr>
        <w:t xml:space="preserve"> caracteristic</w:t>
      </w:r>
      <w:r>
        <w:rPr>
          <w:sz w:val="24"/>
          <w:szCs w:val="24"/>
          <w:lang w:val="ro-RO"/>
        </w:rPr>
        <w:t>a</w:t>
      </w:r>
      <w:r w:rsidRPr="00A10D49">
        <w:rPr>
          <w:sz w:val="24"/>
          <w:szCs w:val="24"/>
          <w:lang w:val="ro-RO"/>
        </w:rPr>
        <w:t xml:space="preserve"> generală a analgezicelor, provenienţa şi structura lor chimică, principiile de clasificare, formele medicamentoase şi căile de administrare a principalelor preparate din acest grup, mecanismul acţiunii analgezice, indicaţiile şi contraindicaţiile, reacţiile adverse, simptoamele intoxicaţiilor acute şi cronice cu analgezice </w:t>
      </w:r>
      <w:proofErr w:type="spellStart"/>
      <w:r w:rsidRPr="00A10D49">
        <w:rPr>
          <w:sz w:val="24"/>
          <w:szCs w:val="24"/>
          <w:lang w:val="ro-RO"/>
        </w:rPr>
        <w:t>opioide</w:t>
      </w:r>
      <w:proofErr w:type="spellEnd"/>
      <w:r w:rsidRPr="00A10D49">
        <w:rPr>
          <w:sz w:val="24"/>
          <w:szCs w:val="24"/>
          <w:lang w:val="ro-RO"/>
        </w:rPr>
        <w:t xml:space="preserve"> şi </w:t>
      </w:r>
      <w:proofErr w:type="spellStart"/>
      <w:r w:rsidRPr="00A10D49">
        <w:rPr>
          <w:sz w:val="24"/>
          <w:szCs w:val="24"/>
          <w:lang w:val="ro-RO"/>
        </w:rPr>
        <w:t>neopioide</w:t>
      </w:r>
      <w:proofErr w:type="spellEnd"/>
      <w:r w:rsidRPr="00A10D49">
        <w:rPr>
          <w:sz w:val="24"/>
          <w:szCs w:val="24"/>
          <w:lang w:val="ro-RO"/>
        </w:rPr>
        <w:t>, precum şi asistenţa acestora.</w:t>
      </w:r>
    </w:p>
    <w:p w:rsidR="00A01D46" w:rsidRPr="00A10D49" w:rsidRDefault="00A01D46" w:rsidP="00A01D46">
      <w:pPr>
        <w:numPr>
          <w:ilvl w:val="0"/>
          <w:numId w:val="2"/>
        </w:numPr>
        <w:tabs>
          <w:tab w:val="clear" w:pos="1080"/>
          <w:tab w:val="num" w:pos="1134"/>
        </w:tabs>
        <w:ind w:left="0" w:firstLine="720"/>
        <w:jc w:val="both"/>
        <w:rPr>
          <w:sz w:val="24"/>
          <w:szCs w:val="24"/>
          <w:lang w:val="ro-RO"/>
        </w:rPr>
      </w:pPr>
      <w:r w:rsidRPr="00A10D49">
        <w:rPr>
          <w:sz w:val="24"/>
          <w:szCs w:val="24"/>
          <w:lang w:val="ro-RO"/>
        </w:rPr>
        <w:t xml:space="preserve">Studentul trebuie </w:t>
      </w:r>
      <w:r w:rsidRPr="00A10D49">
        <w:rPr>
          <w:b/>
          <w:sz w:val="24"/>
          <w:szCs w:val="24"/>
          <w:lang w:val="ro-RO"/>
        </w:rPr>
        <w:t>să poată:</w:t>
      </w:r>
      <w:r w:rsidRPr="00A10D49">
        <w:rPr>
          <w:sz w:val="24"/>
          <w:szCs w:val="24"/>
          <w:lang w:val="ro-RO"/>
        </w:rPr>
        <w:t xml:space="preserve"> prescrie analgezicele în diferite forme medicamentoase şi să le indice în diferite maladii şi stări patologice însoţite de durere.</w:t>
      </w:r>
    </w:p>
    <w:p w:rsidR="00A01D46" w:rsidRPr="00A10D49" w:rsidRDefault="00A01D46" w:rsidP="00A01D46">
      <w:pPr>
        <w:numPr>
          <w:ilvl w:val="0"/>
          <w:numId w:val="1"/>
        </w:numPr>
        <w:jc w:val="both"/>
        <w:rPr>
          <w:b/>
          <w:sz w:val="24"/>
          <w:szCs w:val="24"/>
          <w:lang w:val="ro-RO"/>
        </w:rPr>
      </w:pPr>
      <w:r w:rsidRPr="00A10D49">
        <w:rPr>
          <w:b/>
          <w:sz w:val="24"/>
          <w:szCs w:val="24"/>
          <w:lang w:val="ro-RO"/>
        </w:rPr>
        <w:t>Nivelul iniţial de cunoştinţe necesar pentru integrarea interdisciplinară</w:t>
      </w:r>
    </w:p>
    <w:p w:rsidR="00A01D46" w:rsidRPr="00A10D49" w:rsidRDefault="00A01D46" w:rsidP="00A01D46">
      <w:pPr>
        <w:ind w:firstLine="720"/>
        <w:jc w:val="both"/>
        <w:rPr>
          <w:sz w:val="24"/>
          <w:szCs w:val="24"/>
          <w:lang w:val="ro-RO"/>
        </w:rPr>
      </w:pPr>
      <w:r w:rsidRPr="00A10D49">
        <w:rPr>
          <w:b/>
          <w:sz w:val="24"/>
          <w:szCs w:val="24"/>
          <w:lang w:val="ro-RO"/>
        </w:rPr>
        <w:t>Fiziologia umană.</w:t>
      </w:r>
      <w:r w:rsidRPr="00A10D49">
        <w:rPr>
          <w:sz w:val="24"/>
          <w:szCs w:val="24"/>
          <w:lang w:val="ro-RO"/>
        </w:rPr>
        <w:t xml:space="preserve"> Importanţa biologică a durerii. Durerea ca reacţie integrală a organismului. Concepţii contemporane despre </w:t>
      </w:r>
      <w:proofErr w:type="spellStart"/>
      <w:r w:rsidRPr="00A10D49">
        <w:rPr>
          <w:sz w:val="24"/>
          <w:szCs w:val="24"/>
          <w:lang w:val="ro-RO"/>
        </w:rPr>
        <w:t>nocicepţie</w:t>
      </w:r>
      <w:proofErr w:type="spellEnd"/>
      <w:r w:rsidRPr="00A10D49">
        <w:rPr>
          <w:sz w:val="24"/>
          <w:szCs w:val="24"/>
          <w:lang w:val="ro-RO"/>
        </w:rPr>
        <w:t xml:space="preserve">. Receptorii </w:t>
      </w:r>
      <w:proofErr w:type="spellStart"/>
      <w:r w:rsidRPr="00A10D49">
        <w:rPr>
          <w:sz w:val="24"/>
          <w:szCs w:val="24"/>
          <w:lang w:val="ro-RO"/>
        </w:rPr>
        <w:t>opioizi</w:t>
      </w:r>
      <w:proofErr w:type="spellEnd"/>
      <w:r w:rsidRPr="00A10D49">
        <w:rPr>
          <w:sz w:val="24"/>
          <w:szCs w:val="24"/>
          <w:lang w:val="ro-RO"/>
        </w:rPr>
        <w:t xml:space="preserve"> – tipurile, localizarea şi efectele la excitarea lor. Mediatorii chimici ai durerii şi ai sistemului </w:t>
      </w:r>
      <w:proofErr w:type="spellStart"/>
      <w:r w:rsidRPr="00A10D49">
        <w:rPr>
          <w:sz w:val="24"/>
          <w:szCs w:val="24"/>
          <w:lang w:val="ro-RO"/>
        </w:rPr>
        <w:t>antinociceptiv</w:t>
      </w:r>
      <w:proofErr w:type="spellEnd"/>
      <w:r w:rsidRPr="00A10D49">
        <w:rPr>
          <w:sz w:val="24"/>
          <w:szCs w:val="24"/>
          <w:lang w:val="ro-RO"/>
        </w:rPr>
        <w:t xml:space="preserve">. </w:t>
      </w:r>
      <w:proofErr w:type="spellStart"/>
      <w:r w:rsidRPr="00A10D49">
        <w:rPr>
          <w:sz w:val="24"/>
          <w:szCs w:val="24"/>
          <w:lang w:val="ro-RO"/>
        </w:rPr>
        <w:t>Liganzii</w:t>
      </w:r>
      <w:proofErr w:type="spellEnd"/>
      <w:r w:rsidRPr="00A10D49">
        <w:rPr>
          <w:sz w:val="24"/>
          <w:szCs w:val="24"/>
          <w:lang w:val="ro-RO"/>
        </w:rPr>
        <w:t xml:space="preserve"> endogeni şi exogeni ai receptorilor </w:t>
      </w:r>
      <w:proofErr w:type="spellStart"/>
      <w:r w:rsidRPr="00A10D49">
        <w:rPr>
          <w:sz w:val="24"/>
          <w:szCs w:val="24"/>
          <w:lang w:val="ro-RO"/>
        </w:rPr>
        <w:t>opioizi</w:t>
      </w:r>
      <w:proofErr w:type="spellEnd"/>
      <w:r w:rsidRPr="00A10D49">
        <w:rPr>
          <w:sz w:val="24"/>
          <w:szCs w:val="24"/>
          <w:lang w:val="ro-RO"/>
        </w:rPr>
        <w:t xml:space="preserve">: </w:t>
      </w:r>
      <w:proofErr w:type="spellStart"/>
      <w:r w:rsidRPr="00A10D49">
        <w:rPr>
          <w:sz w:val="24"/>
          <w:szCs w:val="24"/>
          <w:lang w:val="ro-RO"/>
        </w:rPr>
        <w:t>enkefalinele</w:t>
      </w:r>
      <w:proofErr w:type="spellEnd"/>
      <w:r w:rsidRPr="00A10D49">
        <w:rPr>
          <w:sz w:val="24"/>
          <w:szCs w:val="24"/>
          <w:lang w:val="ro-RO"/>
        </w:rPr>
        <w:t xml:space="preserve">, </w:t>
      </w:r>
      <w:proofErr w:type="spellStart"/>
      <w:r w:rsidRPr="00A10D49">
        <w:rPr>
          <w:sz w:val="24"/>
          <w:szCs w:val="24"/>
          <w:lang w:val="ro-RO"/>
        </w:rPr>
        <w:t>endorfinele</w:t>
      </w:r>
      <w:proofErr w:type="spellEnd"/>
      <w:r w:rsidRPr="00A10D49">
        <w:rPr>
          <w:sz w:val="24"/>
          <w:szCs w:val="24"/>
          <w:lang w:val="ro-RO"/>
        </w:rPr>
        <w:t xml:space="preserve"> şi </w:t>
      </w:r>
      <w:proofErr w:type="spellStart"/>
      <w:r w:rsidRPr="00A10D49">
        <w:rPr>
          <w:sz w:val="24"/>
          <w:szCs w:val="24"/>
          <w:lang w:val="ro-RO"/>
        </w:rPr>
        <w:t>dinorfinele</w:t>
      </w:r>
      <w:proofErr w:type="spellEnd"/>
      <w:r w:rsidRPr="00A10D49">
        <w:rPr>
          <w:sz w:val="24"/>
          <w:szCs w:val="24"/>
          <w:lang w:val="ro-RO"/>
        </w:rPr>
        <w:t xml:space="preserve">. Căile de conducere ale excitaţiei de durere. Mecanismele centrale ale durerii. Rolul scoarţei, formaţiunilor subcorticale, factorilor umorali în formarea reacţiilor </w:t>
      </w:r>
      <w:proofErr w:type="spellStart"/>
      <w:r w:rsidRPr="00A10D49">
        <w:rPr>
          <w:sz w:val="24"/>
          <w:szCs w:val="24"/>
          <w:lang w:val="ro-RO"/>
        </w:rPr>
        <w:t>dolore</w:t>
      </w:r>
      <w:proofErr w:type="spellEnd"/>
      <w:r w:rsidRPr="00A10D49">
        <w:rPr>
          <w:sz w:val="24"/>
          <w:szCs w:val="24"/>
          <w:lang w:val="ro-RO"/>
        </w:rPr>
        <w:t>.</w:t>
      </w:r>
    </w:p>
    <w:p w:rsidR="00A01D46" w:rsidRPr="00A10D49" w:rsidRDefault="00A01D46" w:rsidP="00A01D46">
      <w:pPr>
        <w:ind w:firstLine="720"/>
        <w:jc w:val="both"/>
        <w:rPr>
          <w:sz w:val="24"/>
          <w:szCs w:val="24"/>
          <w:lang w:val="ro-RO"/>
        </w:rPr>
      </w:pPr>
      <w:r w:rsidRPr="00A10D49">
        <w:rPr>
          <w:b/>
          <w:sz w:val="24"/>
          <w:szCs w:val="24"/>
          <w:lang w:val="ro-RO"/>
        </w:rPr>
        <w:t>Fiziopatologie.</w:t>
      </w:r>
      <w:r w:rsidRPr="00A10D49">
        <w:rPr>
          <w:sz w:val="24"/>
          <w:szCs w:val="24"/>
          <w:lang w:val="ro-RO"/>
        </w:rPr>
        <w:t xml:space="preserve"> Rolul sindromului de durere în dezvoltarea şi evoluţia procesului patologic. Rolul mecanismelor centrale şi periferice în formarea senzaţiei de durere. </w:t>
      </w:r>
    </w:p>
    <w:p w:rsidR="00A01D46" w:rsidRPr="00A10D49" w:rsidRDefault="00A01D46" w:rsidP="00A01D46">
      <w:pPr>
        <w:numPr>
          <w:ilvl w:val="0"/>
          <w:numId w:val="1"/>
        </w:numPr>
        <w:jc w:val="both"/>
        <w:rPr>
          <w:b/>
          <w:sz w:val="24"/>
          <w:szCs w:val="24"/>
          <w:lang w:val="ro-RO"/>
        </w:rPr>
      </w:pPr>
      <w:r w:rsidRPr="00A10D49">
        <w:rPr>
          <w:b/>
          <w:sz w:val="24"/>
          <w:szCs w:val="24"/>
          <w:lang w:val="ro-RO"/>
        </w:rPr>
        <w:t>Întrebări pentru autoinstruire</w:t>
      </w:r>
    </w:p>
    <w:p w:rsidR="00A01D46" w:rsidRPr="00A10D49" w:rsidRDefault="00A01D46" w:rsidP="00A01D46">
      <w:pPr>
        <w:pStyle w:val="a3"/>
        <w:numPr>
          <w:ilvl w:val="0"/>
          <w:numId w:val="5"/>
        </w:numPr>
        <w:rPr>
          <w:sz w:val="24"/>
          <w:szCs w:val="24"/>
        </w:rPr>
      </w:pPr>
      <w:r w:rsidRPr="00A10D49">
        <w:rPr>
          <w:sz w:val="24"/>
          <w:szCs w:val="24"/>
        </w:rPr>
        <w:t>Analgezicele. Clasificarea.</w:t>
      </w:r>
    </w:p>
    <w:p w:rsidR="00A01D46" w:rsidRPr="00A10D49" w:rsidRDefault="00A01D46" w:rsidP="00A01D46">
      <w:pPr>
        <w:pStyle w:val="a3"/>
        <w:numPr>
          <w:ilvl w:val="0"/>
          <w:numId w:val="5"/>
        </w:numPr>
        <w:rPr>
          <w:sz w:val="24"/>
          <w:szCs w:val="24"/>
        </w:rPr>
      </w:pPr>
      <w:r w:rsidRPr="00A10D49">
        <w:rPr>
          <w:sz w:val="24"/>
          <w:szCs w:val="24"/>
        </w:rPr>
        <w:t xml:space="preserve">Analgezicele </w:t>
      </w:r>
      <w:proofErr w:type="spellStart"/>
      <w:r w:rsidRPr="00A10D49">
        <w:rPr>
          <w:sz w:val="24"/>
          <w:szCs w:val="24"/>
        </w:rPr>
        <w:t>opioide</w:t>
      </w:r>
      <w:proofErr w:type="spellEnd"/>
      <w:r w:rsidRPr="00A10D49">
        <w:rPr>
          <w:sz w:val="24"/>
          <w:szCs w:val="24"/>
        </w:rPr>
        <w:t xml:space="preserve">. </w:t>
      </w:r>
      <w:r>
        <w:rPr>
          <w:sz w:val="24"/>
          <w:szCs w:val="24"/>
        </w:rPr>
        <w:t xml:space="preserve">Clasificarea după afinitatea față de receptori. </w:t>
      </w:r>
      <w:r w:rsidRPr="00A10D49">
        <w:rPr>
          <w:sz w:val="24"/>
          <w:szCs w:val="24"/>
        </w:rPr>
        <w:t>Mecanismul acţiunii analgezice</w:t>
      </w:r>
      <w:r>
        <w:rPr>
          <w:sz w:val="24"/>
          <w:szCs w:val="24"/>
        </w:rPr>
        <w:t xml:space="preserve"> la nivel molecular și sistemic</w:t>
      </w:r>
      <w:r w:rsidRPr="00A10D49">
        <w:rPr>
          <w:sz w:val="24"/>
          <w:szCs w:val="24"/>
        </w:rPr>
        <w:t xml:space="preserve">. Influenţa analgezicelor </w:t>
      </w:r>
      <w:proofErr w:type="spellStart"/>
      <w:r w:rsidRPr="00A10D49">
        <w:rPr>
          <w:sz w:val="24"/>
          <w:szCs w:val="24"/>
        </w:rPr>
        <w:t>opioide</w:t>
      </w:r>
      <w:proofErr w:type="spellEnd"/>
      <w:r w:rsidRPr="00A10D49">
        <w:rPr>
          <w:sz w:val="24"/>
          <w:szCs w:val="24"/>
        </w:rPr>
        <w:t xml:space="preserve"> asupra SNC, sistemului respirator, sistemului cardiovascular, </w:t>
      </w:r>
      <w:proofErr w:type="spellStart"/>
      <w:r w:rsidRPr="00A10D49">
        <w:rPr>
          <w:sz w:val="24"/>
          <w:szCs w:val="24"/>
        </w:rPr>
        <w:t>tractului</w:t>
      </w:r>
      <w:proofErr w:type="spellEnd"/>
      <w:r w:rsidRPr="00A10D49">
        <w:rPr>
          <w:sz w:val="24"/>
          <w:szCs w:val="24"/>
        </w:rPr>
        <w:t xml:space="preserve"> gastrointestinal şi urinar. Indicaţiile, reacţiile adverse şi contraindicaţiile.</w:t>
      </w:r>
    </w:p>
    <w:p w:rsidR="00A01D46" w:rsidRPr="00A10D49" w:rsidRDefault="00A01D46" w:rsidP="00A01D46">
      <w:pPr>
        <w:pStyle w:val="a3"/>
        <w:numPr>
          <w:ilvl w:val="0"/>
          <w:numId w:val="5"/>
        </w:numPr>
        <w:rPr>
          <w:sz w:val="24"/>
          <w:szCs w:val="24"/>
        </w:rPr>
      </w:pPr>
      <w:r w:rsidRPr="00A10D49">
        <w:rPr>
          <w:sz w:val="24"/>
          <w:szCs w:val="24"/>
        </w:rPr>
        <w:t xml:space="preserve">Caracteristica comparativă a morfinei şi analgezicelor </w:t>
      </w:r>
      <w:proofErr w:type="spellStart"/>
      <w:r w:rsidRPr="00A10D49">
        <w:rPr>
          <w:sz w:val="24"/>
          <w:szCs w:val="24"/>
        </w:rPr>
        <w:t>opioide</w:t>
      </w:r>
      <w:proofErr w:type="spellEnd"/>
      <w:r w:rsidRPr="00A10D49">
        <w:rPr>
          <w:sz w:val="24"/>
          <w:szCs w:val="24"/>
        </w:rPr>
        <w:t xml:space="preserve"> sintetice. Noţiune despre </w:t>
      </w:r>
      <w:proofErr w:type="spellStart"/>
      <w:r w:rsidRPr="00A10D49">
        <w:rPr>
          <w:sz w:val="24"/>
          <w:szCs w:val="24"/>
        </w:rPr>
        <w:t>neuroleptanalgezie</w:t>
      </w:r>
      <w:proofErr w:type="spellEnd"/>
      <w:r w:rsidRPr="00A10D49">
        <w:rPr>
          <w:sz w:val="24"/>
          <w:szCs w:val="24"/>
        </w:rPr>
        <w:t xml:space="preserve">. Indicaţiile </w:t>
      </w:r>
      <w:proofErr w:type="spellStart"/>
      <w:r w:rsidRPr="00A10D49">
        <w:rPr>
          <w:sz w:val="24"/>
          <w:szCs w:val="24"/>
        </w:rPr>
        <w:t>neuroleptanalgeziei</w:t>
      </w:r>
      <w:proofErr w:type="spellEnd"/>
      <w:r w:rsidRPr="00A10D49">
        <w:rPr>
          <w:sz w:val="24"/>
          <w:szCs w:val="24"/>
        </w:rPr>
        <w:t>.</w:t>
      </w:r>
    </w:p>
    <w:p w:rsidR="00A01D46" w:rsidRPr="00A10D49" w:rsidRDefault="00A01D46" w:rsidP="00A01D46">
      <w:pPr>
        <w:pStyle w:val="a3"/>
        <w:numPr>
          <w:ilvl w:val="0"/>
          <w:numId w:val="5"/>
        </w:numPr>
        <w:rPr>
          <w:sz w:val="24"/>
          <w:szCs w:val="24"/>
        </w:rPr>
      </w:pPr>
      <w:r w:rsidRPr="00A10D49">
        <w:rPr>
          <w:sz w:val="24"/>
          <w:szCs w:val="24"/>
        </w:rPr>
        <w:t xml:space="preserve">Intoxicaţia acută cu analgezice </w:t>
      </w:r>
      <w:proofErr w:type="spellStart"/>
      <w:r w:rsidRPr="00A10D49">
        <w:rPr>
          <w:sz w:val="24"/>
          <w:szCs w:val="24"/>
        </w:rPr>
        <w:t>opioide</w:t>
      </w:r>
      <w:proofErr w:type="spellEnd"/>
      <w:r w:rsidRPr="00A10D49">
        <w:rPr>
          <w:sz w:val="24"/>
          <w:szCs w:val="24"/>
        </w:rPr>
        <w:t xml:space="preserve"> şi măsurile de prim ajutor. </w:t>
      </w:r>
      <w:proofErr w:type="spellStart"/>
      <w:r w:rsidRPr="00A10D49">
        <w:rPr>
          <w:sz w:val="24"/>
          <w:szCs w:val="24"/>
        </w:rPr>
        <w:t>Farmacodependenţa</w:t>
      </w:r>
      <w:proofErr w:type="spellEnd"/>
      <w:r w:rsidRPr="00A10D49">
        <w:rPr>
          <w:sz w:val="24"/>
          <w:szCs w:val="24"/>
        </w:rPr>
        <w:t>, narcomania, toleranţa. Căile de profilaxie şi principiile de tratament.</w:t>
      </w:r>
    </w:p>
    <w:p w:rsidR="00A01D46" w:rsidRPr="00A10D49" w:rsidRDefault="00A01D46" w:rsidP="00A01D46">
      <w:pPr>
        <w:pStyle w:val="a3"/>
        <w:numPr>
          <w:ilvl w:val="0"/>
          <w:numId w:val="5"/>
        </w:numPr>
        <w:rPr>
          <w:sz w:val="24"/>
          <w:szCs w:val="24"/>
        </w:rPr>
      </w:pPr>
      <w:proofErr w:type="spellStart"/>
      <w:r w:rsidRPr="00A10D49">
        <w:rPr>
          <w:sz w:val="24"/>
          <w:szCs w:val="24"/>
        </w:rPr>
        <w:t>Agonişti-antagonişti</w:t>
      </w:r>
      <w:proofErr w:type="spellEnd"/>
      <w:r w:rsidRPr="00A10D49">
        <w:rPr>
          <w:sz w:val="24"/>
          <w:szCs w:val="24"/>
        </w:rPr>
        <w:t xml:space="preserve">, </w:t>
      </w:r>
      <w:proofErr w:type="spellStart"/>
      <w:r w:rsidRPr="00A10D49">
        <w:rPr>
          <w:sz w:val="24"/>
          <w:szCs w:val="24"/>
        </w:rPr>
        <w:t>agonişti</w:t>
      </w:r>
      <w:proofErr w:type="spellEnd"/>
      <w:r w:rsidRPr="00A10D49">
        <w:rPr>
          <w:sz w:val="24"/>
          <w:szCs w:val="24"/>
        </w:rPr>
        <w:t xml:space="preserve"> parţiali şi antagonişti ai receptorilor </w:t>
      </w:r>
      <w:proofErr w:type="spellStart"/>
      <w:r w:rsidRPr="00A10D49">
        <w:rPr>
          <w:sz w:val="24"/>
          <w:szCs w:val="24"/>
        </w:rPr>
        <w:t>opioizi</w:t>
      </w:r>
      <w:proofErr w:type="spellEnd"/>
      <w:r w:rsidRPr="00A10D49">
        <w:rPr>
          <w:sz w:val="24"/>
          <w:szCs w:val="24"/>
        </w:rPr>
        <w:t>. Principiile de acţiune. Indicaţiile, reacţiile adverse şi contraindicaţiile.</w:t>
      </w:r>
    </w:p>
    <w:p w:rsidR="00A01D46" w:rsidRPr="00A10D49" w:rsidRDefault="00A01D46" w:rsidP="00A01D46">
      <w:pPr>
        <w:pStyle w:val="a3"/>
        <w:numPr>
          <w:ilvl w:val="0"/>
          <w:numId w:val="5"/>
        </w:numPr>
        <w:rPr>
          <w:sz w:val="24"/>
          <w:szCs w:val="24"/>
        </w:rPr>
      </w:pPr>
      <w:r w:rsidRPr="00A10D49">
        <w:rPr>
          <w:sz w:val="24"/>
          <w:szCs w:val="24"/>
        </w:rPr>
        <w:t>Analgezice centrale cu mecanism mixt de acţiune (</w:t>
      </w:r>
      <w:proofErr w:type="spellStart"/>
      <w:r w:rsidRPr="00A10D49">
        <w:rPr>
          <w:sz w:val="24"/>
          <w:szCs w:val="24"/>
        </w:rPr>
        <w:t>opioid-neopioid</w:t>
      </w:r>
      <w:proofErr w:type="spellEnd"/>
      <w:r w:rsidRPr="00A10D49">
        <w:rPr>
          <w:sz w:val="24"/>
          <w:szCs w:val="24"/>
        </w:rPr>
        <w:t>). Mecanismele de acţiune. Indicaţiile, reacţiile adverse şi contraindicaţiile.</w:t>
      </w:r>
    </w:p>
    <w:p w:rsidR="00A01D46" w:rsidRPr="00A10D49" w:rsidRDefault="00A01D46" w:rsidP="00A01D46">
      <w:pPr>
        <w:pStyle w:val="a3"/>
        <w:numPr>
          <w:ilvl w:val="0"/>
          <w:numId w:val="5"/>
        </w:numPr>
        <w:rPr>
          <w:sz w:val="24"/>
          <w:szCs w:val="24"/>
        </w:rPr>
      </w:pPr>
      <w:r w:rsidRPr="00A10D49">
        <w:rPr>
          <w:sz w:val="24"/>
          <w:szCs w:val="24"/>
        </w:rPr>
        <w:t xml:space="preserve">Analgezice </w:t>
      </w:r>
      <w:proofErr w:type="spellStart"/>
      <w:r w:rsidRPr="00A10D49">
        <w:rPr>
          <w:sz w:val="24"/>
          <w:szCs w:val="24"/>
        </w:rPr>
        <w:t>neopioide</w:t>
      </w:r>
      <w:proofErr w:type="spellEnd"/>
      <w:r w:rsidRPr="00A10D49">
        <w:rPr>
          <w:sz w:val="24"/>
          <w:szCs w:val="24"/>
        </w:rPr>
        <w:t xml:space="preserve"> cu acţiune centrală. </w:t>
      </w:r>
      <w:r>
        <w:rPr>
          <w:sz w:val="24"/>
          <w:szCs w:val="24"/>
        </w:rPr>
        <w:t xml:space="preserve">Derivații </w:t>
      </w:r>
      <w:proofErr w:type="spellStart"/>
      <w:r>
        <w:rPr>
          <w:sz w:val="24"/>
          <w:szCs w:val="24"/>
        </w:rPr>
        <w:t>paraaminofenolului</w:t>
      </w:r>
      <w:proofErr w:type="spellEnd"/>
      <w:r>
        <w:rPr>
          <w:sz w:val="24"/>
          <w:szCs w:val="24"/>
        </w:rPr>
        <w:t xml:space="preserve"> și din diverse grupe. </w:t>
      </w:r>
      <w:r w:rsidRPr="00A10D49">
        <w:rPr>
          <w:sz w:val="24"/>
          <w:szCs w:val="24"/>
        </w:rPr>
        <w:t>Mecanismele de acţiune şi efectele. Indicaţiile, reacţiile adverse şi contraindicaţiile.</w:t>
      </w:r>
    </w:p>
    <w:p w:rsidR="00A01D46" w:rsidRPr="00A10D49" w:rsidRDefault="00A01D46" w:rsidP="00A01D46">
      <w:pPr>
        <w:pStyle w:val="a3"/>
        <w:numPr>
          <w:ilvl w:val="0"/>
          <w:numId w:val="5"/>
        </w:numPr>
        <w:rPr>
          <w:sz w:val="24"/>
          <w:szCs w:val="24"/>
        </w:rPr>
      </w:pPr>
      <w:r w:rsidRPr="00A10D49">
        <w:rPr>
          <w:sz w:val="24"/>
          <w:szCs w:val="24"/>
        </w:rPr>
        <w:t xml:space="preserve">Analgezice </w:t>
      </w:r>
      <w:proofErr w:type="spellStart"/>
      <w:r w:rsidRPr="00A10D49">
        <w:rPr>
          <w:sz w:val="24"/>
          <w:szCs w:val="24"/>
        </w:rPr>
        <w:t>neopioide</w:t>
      </w:r>
      <w:proofErr w:type="spellEnd"/>
      <w:r w:rsidRPr="00A10D49">
        <w:rPr>
          <w:sz w:val="24"/>
          <w:szCs w:val="24"/>
        </w:rPr>
        <w:t xml:space="preserve"> cu acţiune periferică. </w:t>
      </w:r>
      <w:r>
        <w:rPr>
          <w:sz w:val="24"/>
          <w:szCs w:val="24"/>
        </w:rPr>
        <w:t xml:space="preserve">Clasificarea. </w:t>
      </w:r>
      <w:r w:rsidRPr="00A10D49">
        <w:rPr>
          <w:sz w:val="24"/>
          <w:szCs w:val="24"/>
        </w:rPr>
        <w:t>Mecanismul acţiunii analgezice. Efectele. Indicaţiile, reacţiile adverse şi contraindicaţiile.</w:t>
      </w:r>
    </w:p>
    <w:p w:rsidR="00A01D46" w:rsidRPr="00A10D49" w:rsidRDefault="00A01D46" w:rsidP="00A01D46">
      <w:pPr>
        <w:pStyle w:val="a3"/>
        <w:numPr>
          <w:ilvl w:val="0"/>
          <w:numId w:val="5"/>
        </w:numPr>
        <w:rPr>
          <w:sz w:val="24"/>
          <w:szCs w:val="24"/>
        </w:rPr>
      </w:pPr>
      <w:r w:rsidRPr="00A10D49">
        <w:rPr>
          <w:sz w:val="24"/>
          <w:szCs w:val="24"/>
        </w:rPr>
        <w:t xml:space="preserve">Particularităţile acţiunii antipiretice a analgezicelor </w:t>
      </w:r>
      <w:proofErr w:type="spellStart"/>
      <w:r w:rsidRPr="00A10D49">
        <w:rPr>
          <w:sz w:val="24"/>
          <w:szCs w:val="24"/>
        </w:rPr>
        <w:t>neopioide</w:t>
      </w:r>
      <w:proofErr w:type="spellEnd"/>
      <w:r w:rsidRPr="00A10D49">
        <w:rPr>
          <w:sz w:val="24"/>
          <w:szCs w:val="24"/>
        </w:rPr>
        <w:t>. Indicaţii</w:t>
      </w:r>
    </w:p>
    <w:p w:rsidR="00A01D46" w:rsidRPr="00A10D49" w:rsidRDefault="00A01D46" w:rsidP="00A01D46">
      <w:pPr>
        <w:pStyle w:val="a3"/>
        <w:numPr>
          <w:ilvl w:val="0"/>
          <w:numId w:val="5"/>
        </w:numPr>
        <w:rPr>
          <w:sz w:val="24"/>
          <w:szCs w:val="24"/>
        </w:rPr>
      </w:pPr>
      <w:r w:rsidRPr="00A10D49">
        <w:rPr>
          <w:sz w:val="24"/>
          <w:szCs w:val="24"/>
        </w:rPr>
        <w:t xml:space="preserve">Particularităţile acţiunii şi utilizării analgezicelor </w:t>
      </w:r>
      <w:proofErr w:type="spellStart"/>
      <w:r w:rsidRPr="00A10D49">
        <w:rPr>
          <w:sz w:val="24"/>
          <w:szCs w:val="24"/>
        </w:rPr>
        <w:t>opioide</w:t>
      </w:r>
      <w:proofErr w:type="spellEnd"/>
      <w:r w:rsidRPr="00A10D49">
        <w:rPr>
          <w:sz w:val="24"/>
          <w:szCs w:val="24"/>
        </w:rPr>
        <w:t xml:space="preserve"> şi </w:t>
      </w:r>
      <w:proofErr w:type="spellStart"/>
      <w:r w:rsidRPr="00A10D49">
        <w:rPr>
          <w:sz w:val="24"/>
          <w:szCs w:val="24"/>
        </w:rPr>
        <w:t>neopioide</w:t>
      </w:r>
      <w:proofErr w:type="spellEnd"/>
      <w:r w:rsidRPr="00A10D49">
        <w:rPr>
          <w:sz w:val="24"/>
          <w:szCs w:val="24"/>
        </w:rPr>
        <w:t xml:space="preserve"> la copii.</w:t>
      </w:r>
    </w:p>
    <w:p w:rsidR="00A01D46" w:rsidRPr="00A10D49" w:rsidRDefault="00A01D46" w:rsidP="00A01D46">
      <w:pPr>
        <w:spacing w:line="276" w:lineRule="auto"/>
        <w:jc w:val="both"/>
        <w:rPr>
          <w:b/>
          <w:sz w:val="24"/>
          <w:szCs w:val="24"/>
          <w:lang w:val="ro-RO"/>
        </w:rPr>
      </w:pPr>
    </w:p>
    <w:p w:rsidR="00A01D46" w:rsidRPr="00A10D49" w:rsidRDefault="00A01D46" w:rsidP="00A01D46">
      <w:pPr>
        <w:spacing w:line="276" w:lineRule="auto"/>
        <w:ind w:firstLine="357"/>
        <w:jc w:val="both"/>
        <w:rPr>
          <w:b/>
          <w:sz w:val="24"/>
          <w:szCs w:val="24"/>
          <w:lang w:val="ro-RO"/>
        </w:rPr>
      </w:pPr>
      <w:r w:rsidRPr="00A10D49">
        <w:rPr>
          <w:b/>
          <w:sz w:val="24"/>
          <w:szCs w:val="24"/>
          <w:lang w:val="ro-RO"/>
        </w:rPr>
        <w:t xml:space="preserve">F. Lucru de sine stătător </w:t>
      </w:r>
      <w:r w:rsidRPr="00A10D49">
        <w:rPr>
          <w:sz w:val="24"/>
          <w:szCs w:val="24"/>
          <w:lang w:val="ro-RO"/>
        </w:rPr>
        <w:t xml:space="preserve">(se </w:t>
      </w:r>
      <w:proofErr w:type="spellStart"/>
      <w:r w:rsidRPr="00A10D49">
        <w:rPr>
          <w:sz w:val="24"/>
          <w:szCs w:val="24"/>
          <w:lang w:val="en-US"/>
        </w:rPr>
        <w:t>realizeaz</w:t>
      </w:r>
      <w:proofErr w:type="spellEnd"/>
      <w:r w:rsidRPr="00A10D49">
        <w:rPr>
          <w:sz w:val="24"/>
          <w:szCs w:val="24"/>
          <w:lang w:val="ro-RO"/>
        </w:rPr>
        <w:t>ă în scris în procesul pregătirii)</w:t>
      </w:r>
    </w:p>
    <w:p w:rsidR="00A01D46" w:rsidRPr="00A10D49" w:rsidRDefault="00A01D46" w:rsidP="00A01D46">
      <w:pPr>
        <w:pStyle w:val="a3"/>
        <w:numPr>
          <w:ilvl w:val="0"/>
          <w:numId w:val="4"/>
        </w:numPr>
        <w:spacing w:line="276" w:lineRule="auto"/>
        <w:ind w:left="714" w:hanging="357"/>
        <w:rPr>
          <w:b/>
          <w:sz w:val="24"/>
          <w:szCs w:val="24"/>
        </w:rPr>
      </w:pPr>
      <w:r w:rsidRPr="00A10D49">
        <w:rPr>
          <w:b/>
          <w:sz w:val="24"/>
          <w:szCs w:val="24"/>
        </w:rPr>
        <w:t>Caracteristica succintă a medicamentelor obligatorii</w:t>
      </w:r>
    </w:p>
    <w:p w:rsidR="00A01D46" w:rsidRPr="00A10D49" w:rsidRDefault="00A01D46" w:rsidP="00A01D46">
      <w:pPr>
        <w:pStyle w:val="a3"/>
        <w:ind w:firstLine="708"/>
        <w:rPr>
          <w:sz w:val="24"/>
          <w:szCs w:val="24"/>
        </w:rPr>
      </w:pPr>
      <w:r w:rsidRPr="00A10D49">
        <w:rPr>
          <w:b/>
          <w:sz w:val="24"/>
          <w:szCs w:val="24"/>
        </w:rPr>
        <w:t xml:space="preserve">Pe verticală: </w:t>
      </w:r>
      <w:r w:rsidRPr="00A10D49">
        <w:rPr>
          <w:sz w:val="24"/>
          <w:szCs w:val="24"/>
        </w:rPr>
        <w:t xml:space="preserve">Denumirea medicamentului. 1. Morfină clorhidrat. 2. </w:t>
      </w:r>
      <w:proofErr w:type="spellStart"/>
      <w:r w:rsidRPr="00A10D49">
        <w:rPr>
          <w:sz w:val="24"/>
          <w:szCs w:val="24"/>
        </w:rPr>
        <w:t>Omnopon</w:t>
      </w:r>
      <w:proofErr w:type="spellEnd"/>
      <w:r w:rsidRPr="00A10D49">
        <w:rPr>
          <w:sz w:val="24"/>
          <w:szCs w:val="24"/>
        </w:rPr>
        <w:t xml:space="preserve">. 3. </w:t>
      </w:r>
      <w:proofErr w:type="spellStart"/>
      <w:r w:rsidRPr="00A10D49">
        <w:rPr>
          <w:sz w:val="24"/>
          <w:szCs w:val="24"/>
        </w:rPr>
        <w:t>Trimeperidină</w:t>
      </w:r>
      <w:proofErr w:type="spellEnd"/>
      <w:r w:rsidRPr="00A10D49">
        <w:rPr>
          <w:sz w:val="24"/>
          <w:szCs w:val="24"/>
        </w:rPr>
        <w:t xml:space="preserve">. 4. </w:t>
      </w:r>
      <w:proofErr w:type="spellStart"/>
      <w:r w:rsidRPr="00A10D49">
        <w:rPr>
          <w:sz w:val="24"/>
          <w:szCs w:val="24"/>
        </w:rPr>
        <w:t>Fentanil</w:t>
      </w:r>
      <w:proofErr w:type="spellEnd"/>
      <w:r w:rsidRPr="00A10D49">
        <w:rPr>
          <w:sz w:val="24"/>
          <w:szCs w:val="24"/>
        </w:rPr>
        <w:t xml:space="preserve">. 5. </w:t>
      </w:r>
      <w:proofErr w:type="spellStart"/>
      <w:r w:rsidRPr="00A10D49">
        <w:rPr>
          <w:sz w:val="24"/>
          <w:szCs w:val="24"/>
        </w:rPr>
        <w:t>Tilidină</w:t>
      </w:r>
      <w:proofErr w:type="spellEnd"/>
      <w:r w:rsidRPr="00A10D49">
        <w:rPr>
          <w:sz w:val="24"/>
          <w:szCs w:val="24"/>
        </w:rPr>
        <w:t xml:space="preserve">. 6. </w:t>
      </w:r>
      <w:proofErr w:type="spellStart"/>
      <w:r w:rsidRPr="00A10D49">
        <w:rPr>
          <w:sz w:val="24"/>
          <w:szCs w:val="24"/>
        </w:rPr>
        <w:t>Naloxonă</w:t>
      </w:r>
      <w:proofErr w:type="spellEnd"/>
      <w:r w:rsidRPr="00A10D49">
        <w:rPr>
          <w:sz w:val="24"/>
          <w:szCs w:val="24"/>
        </w:rPr>
        <w:t xml:space="preserve">. 7. </w:t>
      </w:r>
      <w:proofErr w:type="spellStart"/>
      <w:r w:rsidRPr="00A10D49">
        <w:rPr>
          <w:sz w:val="24"/>
          <w:szCs w:val="24"/>
        </w:rPr>
        <w:t>Naltrexonă</w:t>
      </w:r>
      <w:proofErr w:type="spellEnd"/>
      <w:r w:rsidRPr="00A10D49">
        <w:rPr>
          <w:sz w:val="24"/>
          <w:szCs w:val="24"/>
        </w:rPr>
        <w:t xml:space="preserve">. 8. </w:t>
      </w:r>
      <w:proofErr w:type="spellStart"/>
      <w:r w:rsidRPr="00A10D49">
        <w:rPr>
          <w:sz w:val="24"/>
          <w:szCs w:val="24"/>
        </w:rPr>
        <w:t>Tramadol</w:t>
      </w:r>
      <w:proofErr w:type="spellEnd"/>
      <w:r w:rsidRPr="00A10D49">
        <w:rPr>
          <w:sz w:val="24"/>
          <w:szCs w:val="24"/>
        </w:rPr>
        <w:t xml:space="preserve">. 9. Paracetamol. </w:t>
      </w:r>
      <w:r w:rsidRPr="00A10D49">
        <w:rPr>
          <w:sz w:val="24"/>
          <w:szCs w:val="24"/>
        </w:rPr>
        <w:lastRenderedPageBreak/>
        <w:t xml:space="preserve">10. Acid acetilsalicilic. 11. </w:t>
      </w:r>
      <w:proofErr w:type="spellStart"/>
      <w:r w:rsidRPr="00A10D49">
        <w:rPr>
          <w:sz w:val="24"/>
          <w:szCs w:val="24"/>
        </w:rPr>
        <w:t>Ketorolac</w:t>
      </w:r>
      <w:proofErr w:type="spellEnd"/>
      <w:r w:rsidRPr="00A10D49">
        <w:rPr>
          <w:sz w:val="24"/>
          <w:szCs w:val="24"/>
        </w:rPr>
        <w:t xml:space="preserve">. 12. </w:t>
      </w:r>
      <w:proofErr w:type="spellStart"/>
      <w:r w:rsidRPr="00A10D49">
        <w:rPr>
          <w:sz w:val="24"/>
          <w:szCs w:val="24"/>
        </w:rPr>
        <w:t>Dexketoprofen</w:t>
      </w:r>
      <w:proofErr w:type="spellEnd"/>
      <w:r w:rsidRPr="00A10D49">
        <w:rPr>
          <w:sz w:val="24"/>
          <w:szCs w:val="24"/>
        </w:rPr>
        <w:t xml:space="preserve"> </w:t>
      </w:r>
      <w:proofErr w:type="spellStart"/>
      <w:r w:rsidRPr="00A10D49">
        <w:rPr>
          <w:sz w:val="24"/>
          <w:szCs w:val="24"/>
        </w:rPr>
        <w:t>trometamol</w:t>
      </w:r>
      <w:proofErr w:type="spellEnd"/>
      <w:r w:rsidRPr="00A10D49">
        <w:rPr>
          <w:sz w:val="24"/>
          <w:szCs w:val="24"/>
        </w:rPr>
        <w:t xml:space="preserve">. 13. </w:t>
      </w:r>
      <w:proofErr w:type="spellStart"/>
      <w:r w:rsidRPr="00A10D49">
        <w:rPr>
          <w:sz w:val="24"/>
          <w:szCs w:val="24"/>
        </w:rPr>
        <w:t>Baralgină</w:t>
      </w:r>
      <w:proofErr w:type="spellEnd"/>
      <w:r w:rsidRPr="00A10D49">
        <w:rPr>
          <w:sz w:val="24"/>
          <w:szCs w:val="24"/>
        </w:rPr>
        <w:t xml:space="preserve">. 14. </w:t>
      </w:r>
      <w:proofErr w:type="spellStart"/>
      <w:r w:rsidRPr="00A10D49">
        <w:rPr>
          <w:sz w:val="24"/>
          <w:szCs w:val="24"/>
        </w:rPr>
        <w:t>Pentazocină</w:t>
      </w:r>
      <w:proofErr w:type="spellEnd"/>
      <w:r w:rsidRPr="00A10D49">
        <w:rPr>
          <w:sz w:val="24"/>
          <w:szCs w:val="24"/>
        </w:rPr>
        <w:t>.</w:t>
      </w:r>
    </w:p>
    <w:p w:rsidR="00A01D46" w:rsidRPr="00A10D49" w:rsidRDefault="00A01D46" w:rsidP="00A01D46">
      <w:pPr>
        <w:pStyle w:val="a3"/>
        <w:ind w:firstLine="708"/>
        <w:rPr>
          <w:sz w:val="24"/>
          <w:szCs w:val="24"/>
        </w:rPr>
      </w:pPr>
      <w:r w:rsidRPr="00A10D49">
        <w:rPr>
          <w:b/>
          <w:sz w:val="24"/>
          <w:szCs w:val="24"/>
        </w:rPr>
        <w:t>Pe orizontală.</w:t>
      </w:r>
      <w:r w:rsidRPr="00A10D49">
        <w:rPr>
          <w:sz w:val="24"/>
          <w:szCs w:val="24"/>
        </w:rPr>
        <w:t xml:space="preserve"> </w:t>
      </w:r>
      <w:r w:rsidRPr="00A01D46">
        <w:rPr>
          <w:color w:val="auto"/>
          <w:sz w:val="24"/>
          <w:szCs w:val="24"/>
          <w:lang w:val="fr-FR"/>
        </w:rPr>
        <w:t xml:space="preserve">1. Forma medicamentoasă. 2. Modul de administrare. 3. Dozele (maximă pentru o priză, pentru 24 ore, terapeutică).  4. Mecanismul de acţiune. </w:t>
      </w:r>
      <w:r w:rsidRPr="00A10D49">
        <w:rPr>
          <w:color w:val="auto"/>
          <w:sz w:val="24"/>
          <w:szCs w:val="24"/>
        </w:rPr>
        <w:t>5. Indicaţiile. 6. Contraindicaţiile. 7. Reacţiile adverse.</w:t>
      </w:r>
    </w:p>
    <w:p w:rsidR="00A01D46" w:rsidRPr="00A10D49" w:rsidRDefault="00A01D46" w:rsidP="00A01D46">
      <w:pPr>
        <w:pStyle w:val="a3"/>
        <w:numPr>
          <w:ilvl w:val="0"/>
          <w:numId w:val="4"/>
        </w:numPr>
        <w:spacing w:line="276" w:lineRule="auto"/>
        <w:rPr>
          <w:b/>
          <w:sz w:val="24"/>
          <w:szCs w:val="24"/>
        </w:rPr>
      </w:pPr>
      <w:r w:rsidRPr="00A10D49">
        <w:rPr>
          <w:b/>
          <w:sz w:val="24"/>
          <w:szCs w:val="24"/>
        </w:rPr>
        <w:t>Exerciţii de receptură medicală</w:t>
      </w:r>
    </w:p>
    <w:p w:rsidR="00A01D46" w:rsidRPr="00A10D49" w:rsidRDefault="00A01D46" w:rsidP="00A01D46">
      <w:pPr>
        <w:ind w:firstLine="720"/>
        <w:jc w:val="both"/>
        <w:rPr>
          <w:sz w:val="24"/>
          <w:szCs w:val="24"/>
          <w:lang w:val="ro-RO"/>
        </w:rPr>
      </w:pPr>
      <w:r w:rsidRPr="00A10D49">
        <w:rPr>
          <w:b/>
          <w:sz w:val="24"/>
          <w:szCs w:val="24"/>
          <w:lang w:val="ro-RO"/>
        </w:rPr>
        <w:t>Să se prescrie</w:t>
      </w:r>
      <w:r w:rsidRPr="00A10D49">
        <w:rPr>
          <w:sz w:val="24"/>
          <w:szCs w:val="24"/>
          <w:lang w:val="ro-RO"/>
        </w:rPr>
        <w:t xml:space="preserve"> următoarele medicamente în toate formele medicamentoase: 1. Morfină clorhidrat. 2. </w:t>
      </w:r>
      <w:proofErr w:type="spellStart"/>
      <w:r w:rsidRPr="00A10D49">
        <w:rPr>
          <w:sz w:val="24"/>
          <w:szCs w:val="24"/>
          <w:lang w:val="ro-RO"/>
        </w:rPr>
        <w:t>Omnopon</w:t>
      </w:r>
      <w:proofErr w:type="spellEnd"/>
      <w:r w:rsidRPr="00A10D49">
        <w:rPr>
          <w:sz w:val="24"/>
          <w:szCs w:val="24"/>
          <w:lang w:val="ro-RO"/>
        </w:rPr>
        <w:t xml:space="preserve">. 3. </w:t>
      </w:r>
      <w:proofErr w:type="spellStart"/>
      <w:r w:rsidRPr="00A10D49">
        <w:rPr>
          <w:sz w:val="24"/>
          <w:szCs w:val="24"/>
          <w:lang w:val="ro-RO"/>
        </w:rPr>
        <w:t>Trimeperidină</w:t>
      </w:r>
      <w:proofErr w:type="spellEnd"/>
      <w:r w:rsidRPr="00A10D49">
        <w:rPr>
          <w:sz w:val="24"/>
          <w:szCs w:val="24"/>
          <w:lang w:val="ro-RO"/>
        </w:rPr>
        <w:t xml:space="preserve">. 4. </w:t>
      </w:r>
      <w:proofErr w:type="spellStart"/>
      <w:r w:rsidRPr="00A10D49">
        <w:rPr>
          <w:sz w:val="24"/>
          <w:szCs w:val="24"/>
          <w:lang w:val="ro-RO"/>
        </w:rPr>
        <w:t>Fentanil</w:t>
      </w:r>
      <w:proofErr w:type="spellEnd"/>
      <w:r w:rsidRPr="00A10D49">
        <w:rPr>
          <w:sz w:val="24"/>
          <w:szCs w:val="24"/>
          <w:lang w:val="ro-RO"/>
        </w:rPr>
        <w:t xml:space="preserve">. 5. </w:t>
      </w:r>
      <w:proofErr w:type="spellStart"/>
      <w:r w:rsidRPr="00A10D49">
        <w:rPr>
          <w:sz w:val="24"/>
          <w:szCs w:val="24"/>
          <w:lang w:val="ro-RO"/>
        </w:rPr>
        <w:t>Tilidină</w:t>
      </w:r>
      <w:proofErr w:type="spellEnd"/>
      <w:r w:rsidRPr="00A10D49">
        <w:rPr>
          <w:sz w:val="24"/>
          <w:szCs w:val="24"/>
          <w:lang w:val="ro-RO"/>
        </w:rPr>
        <w:t xml:space="preserve">. 6. </w:t>
      </w:r>
      <w:proofErr w:type="spellStart"/>
      <w:r w:rsidRPr="00A10D49">
        <w:rPr>
          <w:sz w:val="24"/>
          <w:szCs w:val="24"/>
          <w:lang w:val="ro-RO"/>
        </w:rPr>
        <w:t>Naloxonă</w:t>
      </w:r>
      <w:proofErr w:type="spellEnd"/>
      <w:r w:rsidRPr="00A10D49">
        <w:rPr>
          <w:sz w:val="24"/>
          <w:szCs w:val="24"/>
          <w:lang w:val="ro-RO"/>
        </w:rPr>
        <w:t xml:space="preserve">. 7. </w:t>
      </w:r>
      <w:proofErr w:type="spellStart"/>
      <w:r w:rsidRPr="00A10D49">
        <w:rPr>
          <w:sz w:val="24"/>
          <w:szCs w:val="24"/>
          <w:lang w:val="ro-RO"/>
        </w:rPr>
        <w:t>Naltrexonă</w:t>
      </w:r>
      <w:proofErr w:type="spellEnd"/>
      <w:r w:rsidRPr="00A10D49">
        <w:rPr>
          <w:sz w:val="24"/>
          <w:szCs w:val="24"/>
          <w:lang w:val="ro-RO"/>
        </w:rPr>
        <w:t xml:space="preserve">. 8. </w:t>
      </w:r>
      <w:proofErr w:type="spellStart"/>
      <w:r w:rsidRPr="00A10D49">
        <w:rPr>
          <w:sz w:val="24"/>
          <w:szCs w:val="24"/>
          <w:lang w:val="ro-RO"/>
        </w:rPr>
        <w:t>Tramadol</w:t>
      </w:r>
      <w:proofErr w:type="spellEnd"/>
      <w:r w:rsidRPr="00A10D49">
        <w:rPr>
          <w:sz w:val="24"/>
          <w:szCs w:val="24"/>
          <w:lang w:val="ro-RO"/>
        </w:rPr>
        <w:t xml:space="preserve">. 9. Paracetamol. 10. Acid acetilsalicilic. 11. </w:t>
      </w:r>
      <w:proofErr w:type="spellStart"/>
      <w:r w:rsidRPr="00A10D49">
        <w:rPr>
          <w:sz w:val="24"/>
          <w:szCs w:val="24"/>
          <w:lang w:val="ro-RO"/>
        </w:rPr>
        <w:t>Ketorolac</w:t>
      </w:r>
      <w:proofErr w:type="spellEnd"/>
      <w:r w:rsidRPr="00A10D49">
        <w:rPr>
          <w:sz w:val="24"/>
          <w:szCs w:val="24"/>
          <w:lang w:val="ro-RO"/>
        </w:rPr>
        <w:t xml:space="preserve">. 12. </w:t>
      </w:r>
      <w:proofErr w:type="spellStart"/>
      <w:r w:rsidRPr="00A10D49">
        <w:rPr>
          <w:sz w:val="24"/>
          <w:szCs w:val="24"/>
          <w:lang w:val="ro-RO"/>
        </w:rPr>
        <w:t>Dexketoprofen</w:t>
      </w:r>
      <w:proofErr w:type="spellEnd"/>
      <w:r w:rsidRPr="00A10D49">
        <w:rPr>
          <w:sz w:val="24"/>
          <w:szCs w:val="24"/>
          <w:lang w:val="ro-RO"/>
        </w:rPr>
        <w:t xml:space="preserve"> </w:t>
      </w:r>
      <w:proofErr w:type="spellStart"/>
      <w:r w:rsidRPr="00A10D49">
        <w:rPr>
          <w:sz w:val="24"/>
          <w:szCs w:val="24"/>
          <w:lang w:val="ro-RO"/>
        </w:rPr>
        <w:t>trometamol</w:t>
      </w:r>
      <w:proofErr w:type="spellEnd"/>
      <w:r w:rsidRPr="00A10D49">
        <w:rPr>
          <w:sz w:val="24"/>
          <w:szCs w:val="24"/>
          <w:lang w:val="ro-RO"/>
        </w:rPr>
        <w:t xml:space="preserve">. 13. </w:t>
      </w:r>
      <w:proofErr w:type="spellStart"/>
      <w:r w:rsidRPr="00A10D49">
        <w:rPr>
          <w:sz w:val="24"/>
          <w:szCs w:val="24"/>
          <w:lang w:val="ro-RO"/>
        </w:rPr>
        <w:t>Baralgină</w:t>
      </w:r>
      <w:proofErr w:type="spellEnd"/>
      <w:r w:rsidRPr="00A10D49">
        <w:rPr>
          <w:sz w:val="24"/>
          <w:szCs w:val="24"/>
          <w:lang w:val="ro-RO"/>
        </w:rPr>
        <w:t xml:space="preserve">. 14. </w:t>
      </w:r>
      <w:proofErr w:type="spellStart"/>
      <w:r w:rsidRPr="00A10D49">
        <w:rPr>
          <w:sz w:val="24"/>
          <w:szCs w:val="24"/>
          <w:lang w:val="ro-RO"/>
        </w:rPr>
        <w:t>Pentazocină</w:t>
      </w:r>
      <w:proofErr w:type="spellEnd"/>
      <w:r w:rsidRPr="00A10D49">
        <w:rPr>
          <w:sz w:val="24"/>
          <w:szCs w:val="24"/>
          <w:lang w:val="ro-RO"/>
        </w:rPr>
        <w:t>.</w:t>
      </w:r>
    </w:p>
    <w:p w:rsidR="00A01D46" w:rsidRPr="00A10D49" w:rsidRDefault="00A01D46" w:rsidP="00A01D46">
      <w:pPr>
        <w:ind w:firstLine="720"/>
        <w:jc w:val="both"/>
        <w:rPr>
          <w:sz w:val="24"/>
          <w:szCs w:val="24"/>
          <w:lang w:val="ro-RO"/>
        </w:rPr>
      </w:pPr>
      <w:r w:rsidRPr="00A10D49">
        <w:rPr>
          <w:b/>
          <w:sz w:val="24"/>
          <w:szCs w:val="24"/>
          <w:lang w:val="ro-RO"/>
        </w:rPr>
        <w:t xml:space="preserve">Medicamente utilizate în (pentru): </w:t>
      </w:r>
      <w:r w:rsidRPr="00A10D49">
        <w:rPr>
          <w:sz w:val="24"/>
          <w:szCs w:val="24"/>
          <w:lang w:val="ro-RO"/>
        </w:rPr>
        <w:t>infarct miocardic, traum</w:t>
      </w:r>
      <w:r>
        <w:rPr>
          <w:sz w:val="24"/>
          <w:szCs w:val="24"/>
          <w:lang w:val="ro-RO"/>
        </w:rPr>
        <w:t>e</w:t>
      </w:r>
      <w:r w:rsidRPr="00A10D49">
        <w:rPr>
          <w:sz w:val="24"/>
          <w:szCs w:val="24"/>
          <w:lang w:val="ro-RO"/>
        </w:rPr>
        <w:t xml:space="preserve">, cefalee, colică biliară şi renală, febră, </w:t>
      </w:r>
      <w:proofErr w:type="spellStart"/>
      <w:r w:rsidRPr="00A10D49">
        <w:rPr>
          <w:sz w:val="24"/>
          <w:szCs w:val="24"/>
          <w:lang w:val="ro-RO"/>
        </w:rPr>
        <w:t>neuralgi</w:t>
      </w:r>
      <w:r>
        <w:rPr>
          <w:sz w:val="24"/>
          <w:szCs w:val="24"/>
          <w:lang w:val="ro-RO"/>
        </w:rPr>
        <w:t>i</w:t>
      </w:r>
      <w:proofErr w:type="spellEnd"/>
      <w:r w:rsidRPr="00A10D49">
        <w:rPr>
          <w:sz w:val="24"/>
          <w:szCs w:val="24"/>
          <w:lang w:val="ro-RO"/>
        </w:rPr>
        <w:t xml:space="preserve">, miozite, </w:t>
      </w:r>
      <w:r>
        <w:rPr>
          <w:sz w:val="24"/>
          <w:szCs w:val="24"/>
          <w:lang w:val="ro-RO"/>
        </w:rPr>
        <w:t>dureri</w:t>
      </w:r>
      <w:r w:rsidRPr="00A10D49">
        <w:rPr>
          <w:sz w:val="24"/>
          <w:szCs w:val="24"/>
          <w:lang w:val="ro-RO"/>
        </w:rPr>
        <w:t xml:space="preserve"> dentare acute, premedicaţie, dureri postoperatorii, analgezia naşterii, </w:t>
      </w:r>
      <w:proofErr w:type="spellStart"/>
      <w:r w:rsidRPr="00A10D49">
        <w:rPr>
          <w:sz w:val="24"/>
          <w:szCs w:val="24"/>
          <w:lang w:val="ro-RO"/>
        </w:rPr>
        <w:t>neuroleptanalgezie</w:t>
      </w:r>
      <w:proofErr w:type="spellEnd"/>
      <w:r w:rsidRPr="00A10D49">
        <w:rPr>
          <w:sz w:val="24"/>
          <w:szCs w:val="24"/>
          <w:lang w:val="ro-RO"/>
        </w:rPr>
        <w:t xml:space="preserve">, </w:t>
      </w:r>
      <w:proofErr w:type="spellStart"/>
      <w:r w:rsidRPr="00A10D49">
        <w:rPr>
          <w:sz w:val="24"/>
          <w:szCs w:val="24"/>
          <w:lang w:val="ro-RO"/>
        </w:rPr>
        <w:t>algodismenoree</w:t>
      </w:r>
      <w:proofErr w:type="spellEnd"/>
      <w:r w:rsidRPr="00A10D49">
        <w:rPr>
          <w:sz w:val="24"/>
          <w:szCs w:val="24"/>
          <w:lang w:val="ro-RO"/>
        </w:rPr>
        <w:t>, cancer inoperabil</w:t>
      </w:r>
      <w:r>
        <w:rPr>
          <w:sz w:val="24"/>
          <w:szCs w:val="24"/>
          <w:lang w:val="ro-RO"/>
        </w:rPr>
        <w:t xml:space="preserve">, intoxicații acute cu analgezice </w:t>
      </w:r>
      <w:proofErr w:type="spellStart"/>
      <w:r>
        <w:rPr>
          <w:sz w:val="24"/>
          <w:szCs w:val="24"/>
          <w:lang w:val="ro-RO"/>
        </w:rPr>
        <w:t>opioide</w:t>
      </w:r>
      <w:proofErr w:type="spellEnd"/>
      <w:r w:rsidRPr="00A10D49">
        <w:rPr>
          <w:sz w:val="24"/>
          <w:szCs w:val="24"/>
          <w:lang w:val="ro-RO"/>
        </w:rPr>
        <w:t xml:space="preserve">.  </w:t>
      </w:r>
    </w:p>
    <w:p w:rsidR="00A01D46" w:rsidRPr="00A10D49" w:rsidRDefault="00A01D46" w:rsidP="00A01D46">
      <w:pPr>
        <w:pStyle w:val="a7"/>
        <w:numPr>
          <w:ilvl w:val="0"/>
          <w:numId w:val="4"/>
        </w:numPr>
        <w:spacing w:line="276" w:lineRule="auto"/>
        <w:jc w:val="both"/>
        <w:rPr>
          <w:sz w:val="24"/>
          <w:szCs w:val="24"/>
          <w:lang w:val="ro-RO"/>
        </w:rPr>
      </w:pPr>
      <w:r w:rsidRPr="00A10D49">
        <w:rPr>
          <w:b/>
          <w:sz w:val="24"/>
          <w:szCs w:val="24"/>
          <w:lang w:val="ro-RO"/>
        </w:rPr>
        <w:t xml:space="preserve">Teste </w:t>
      </w:r>
      <w:r w:rsidRPr="00A10D49">
        <w:rPr>
          <w:sz w:val="24"/>
          <w:szCs w:val="24"/>
          <w:lang w:val="ro-RO"/>
        </w:rPr>
        <w:t>(Îndrumar pentru lucrări de laborator la farmacologie, Chişinău. 2016, pag. 103-110).</w:t>
      </w:r>
    </w:p>
    <w:p w:rsidR="00A01D46" w:rsidRPr="00A10D49" w:rsidRDefault="00A01D46" w:rsidP="00A01D46">
      <w:pPr>
        <w:pStyle w:val="a7"/>
        <w:numPr>
          <w:ilvl w:val="0"/>
          <w:numId w:val="4"/>
        </w:numPr>
        <w:spacing w:line="276" w:lineRule="auto"/>
        <w:jc w:val="both"/>
        <w:rPr>
          <w:sz w:val="24"/>
          <w:szCs w:val="24"/>
          <w:lang w:val="ro-RO"/>
        </w:rPr>
      </w:pPr>
      <w:r w:rsidRPr="00A10D49">
        <w:rPr>
          <w:b/>
          <w:sz w:val="24"/>
          <w:szCs w:val="24"/>
          <w:lang w:val="ro-RO"/>
        </w:rPr>
        <w:t xml:space="preserve">Caz clinic </w:t>
      </w:r>
      <w:r w:rsidRPr="00A10D49">
        <w:rPr>
          <w:sz w:val="24"/>
          <w:szCs w:val="24"/>
          <w:lang w:val="ro-RO"/>
        </w:rPr>
        <w:t>(Îndrumar pentru lucrări de laborator la farmacologie. Chişinău, 2016, pag. 110-111).</w:t>
      </w:r>
    </w:p>
    <w:p w:rsidR="00A01D46" w:rsidRPr="00A10D49" w:rsidRDefault="00A01D46" w:rsidP="00A01D46">
      <w:pPr>
        <w:pStyle w:val="a7"/>
        <w:numPr>
          <w:ilvl w:val="0"/>
          <w:numId w:val="4"/>
        </w:numPr>
        <w:spacing w:line="276" w:lineRule="auto"/>
        <w:jc w:val="both"/>
        <w:rPr>
          <w:sz w:val="24"/>
          <w:szCs w:val="24"/>
          <w:lang w:val="ro-RO"/>
        </w:rPr>
      </w:pPr>
      <w:r w:rsidRPr="00A10D49">
        <w:rPr>
          <w:b/>
          <w:sz w:val="24"/>
          <w:szCs w:val="24"/>
          <w:lang w:val="ro-RO"/>
        </w:rPr>
        <w:t xml:space="preserve">Situaţii virtuale </w:t>
      </w:r>
      <w:r w:rsidRPr="00A10D49">
        <w:rPr>
          <w:sz w:val="24"/>
          <w:szCs w:val="24"/>
          <w:lang w:val="ro-RO"/>
        </w:rPr>
        <w:t>(Îndrumar pentru lucrări de laborator la farmacologie. Chişinău, 2016, pag. 111-113).</w:t>
      </w:r>
    </w:p>
    <w:p w:rsidR="00A01D46" w:rsidRPr="00A10D49" w:rsidRDefault="00A01D46" w:rsidP="00A01D46">
      <w:pPr>
        <w:pStyle w:val="a5"/>
        <w:ind w:left="360"/>
        <w:rPr>
          <w:sz w:val="24"/>
          <w:szCs w:val="24"/>
          <w:lang w:val="en-US"/>
        </w:rPr>
      </w:pPr>
      <w:r w:rsidRPr="00A10D49">
        <w:rPr>
          <w:sz w:val="24"/>
          <w:szCs w:val="24"/>
          <w:lang w:val="en-US"/>
        </w:rPr>
        <w:t xml:space="preserve">6). Film didactic experimental </w:t>
      </w:r>
      <w:proofErr w:type="spellStart"/>
      <w:r w:rsidRPr="00A10D49">
        <w:rPr>
          <w:sz w:val="24"/>
          <w:szCs w:val="24"/>
          <w:lang w:val="en-US"/>
        </w:rPr>
        <w:t>şi</w:t>
      </w:r>
      <w:proofErr w:type="spellEnd"/>
      <w:r w:rsidRPr="00A10D49">
        <w:rPr>
          <w:sz w:val="24"/>
          <w:szCs w:val="24"/>
          <w:lang w:val="en-US"/>
        </w:rPr>
        <w:t xml:space="preserve"> virtual </w:t>
      </w:r>
      <w:r w:rsidRPr="00A10D49">
        <w:rPr>
          <w:b w:val="0"/>
          <w:sz w:val="24"/>
          <w:szCs w:val="24"/>
        </w:rPr>
        <w:t>(în timpul seminarului: protocol, concluzii)</w:t>
      </w:r>
      <w:r>
        <w:rPr>
          <w:b w:val="0"/>
          <w:sz w:val="24"/>
          <w:szCs w:val="24"/>
        </w:rPr>
        <w:t>.</w:t>
      </w:r>
    </w:p>
    <w:p w:rsidR="00A01D46" w:rsidRPr="00A10D49" w:rsidRDefault="00A01D46" w:rsidP="00A01D46">
      <w:pPr>
        <w:pStyle w:val="a5"/>
        <w:ind w:left="360"/>
        <w:rPr>
          <w:sz w:val="24"/>
          <w:szCs w:val="24"/>
        </w:rPr>
      </w:pPr>
      <w:r>
        <w:rPr>
          <w:sz w:val="24"/>
          <w:szCs w:val="24"/>
          <w:lang w:val="en-US"/>
        </w:rPr>
        <w:t xml:space="preserve">7). </w:t>
      </w:r>
      <w:proofErr w:type="spellStart"/>
      <w:r>
        <w:rPr>
          <w:sz w:val="24"/>
          <w:szCs w:val="24"/>
          <w:lang w:val="en-US"/>
        </w:rPr>
        <w:t>Tabele</w:t>
      </w:r>
      <w:proofErr w:type="spellEnd"/>
      <w:r w:rsidRPr="00A10D49">
        <w:rPr>
          <w:sz w:val="24"/>
          <w:szCs w:val="24"/>
          <w:lang w:val="en-US"/>
        </w:rPr>
        <w:t xml:space="preserve"> </w:t>
      </w:r>
      <w:r w:rsidRPr="00A10D49">
        <w:rPr>
          <w:b w:val="0"/>
          <w:sz w:val="24"/>
          <w:szCs w:val="24"/>
        </w:rPr>
        <w:t>(recapitularea cunoştinţelor)</w:t>
      </w:r>
    </w:p>
    <w:p w:rsidR="00A01D46" w:rsidRPr="00A10D49" w:rsidRDefault="00A01D46" w:rsidP="00A01D46">
      <w:pPr>
        <w:jc w:val="right"/>
        <w:rPr>
          <w:i/>
          <w:sz w:val="24"/>
          <w:szCs w:val="24"/>
          <w:lang w:val="ro-RO"/>
        </w:rPr>
      </w:pPr>
      <w:r w:rsidRPr="00A10D49">
        <w:rPr>
          <w:i/>
          <w:sz w:val="24"/>
          <w:szCs w:val="24"/>
          <w:lang w:val="ro-RO"/>
        </w:rPr>
        <w:t>Tabelul 1</w:t>
      </w:r>
    </w:p>
    <w:p w:rsidR="00A01D46" w:rsidRPr="00A10D49" w:rsidRDefault="00A01D46" w:rsidP="00A01D46">
      <w:pPr>
        <w:jc w:val="center"/>
        <w:rPr>
          <w:b/>
          <w:sz w:val="24"/>
          <w:szCs w:val="24"/>
          <w:lang w:val="ro-RO"/>
        </w:rPr>
      </w:pPr>
      <w:r w:rsidRPr="00A10D49">
        <w:rPr>
          <w:b/>
          <w:sz w:val="24"/>
          <w:szCs w:val="24"/>
          <w:lang w:val="ro-RO"/>
        </w:rPr>
        <w:t xml:space="preserve">Tipurile de receptori </w:t>
      </w:r>
      <w:proofErr w:type="spellStart"/>
      <w:r w:rsidRPr="00A10D49">
        <w:rPr>
          <w:b/>
          <w:sz w:val="24"/>
          <w:szCs w:val="24"/>
          <w:lang w:val="ro-RO"/>
        </w:rPr>
        <w:t>opioizi</w:t>
      </w:r>
      <w:proofErr w:type="spellEnd"/>
      <w:r w:rsidRPr="00A10D49">
        <w:rPr>
          <w:b/>
          <w:sz w:val="24"/>
          <w:szCs w:val="24"/>
          <w:lang w:val="ro-RO"/>
        </w:rPr>
        <w:t xml:space="preserve"> şi efectele la stimularea lor</w:t>
      </w:r>
    </w:p>
    <w:tbl>
      <w:tblPr>
        <w:tblW w:w="0" w:type="auto"/>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0"/>
        <w:gridCol w:w="6149"/>
      </w:tblGrid>
      <w:tr w:rsidR="00A01D46" w:rsidRPr="00A10D49" w:rsidTr="00EB2D84">
        <w:trPr>
          <w:jc w:val="center"/>
        </w:trPr>
        <w:tc>
          <w:tcPr>
            <w:tcW w:w="2060" w:type="dxa"/>
            <w:vAlign w:val="center"/>
          </w:tcPr>
          <w:p w:rsidR="00A01D46" w:rsidRPr="00A10D49" w:rsidRDefault="00A01D46" w:rsidP="00EB2D84">
            <w:pPr>
              <w:jc w:val="center"/>
              <w:rPr>
                <w:b/>
                <w:sz w:val="24"/>
                <w:szCs w:val="24"/>
                <w:lang w:val="ro-RO"/>
              </w:rPr>
            </w:pPr>
            <w:r w:rsidRPr="00A10D49">
              <w:rPr>
                <w:b/>
                <w:sz w:val="24"/>
                <w:szCs w:val="24"/>
                <w:lang w:val="ro-RO"/>
              </w:rPr>
              <w:t xml:space="preserve">Receptorul </w:t>
            </w:r>
            <w:proofErr w:type="spellStart"/>
            <w:r w:rsidRPr="00A10D49">
              <w:rPr>
                <w:b/>
                <w:sz w:val="24"/>
                <w:szCs w:val="24"/>
                <w:lang w:val="ro-RO"/>
              </w:rPr>
              <w:t>opioid</w:t>
            </w:r>
            <w:proofErr w:type="spellEnd"/>
          </w:p>
        </w:tc>
        <w:tc>
          <w:tcPr>
            <w:tcW w:w="6149" w:type="dxa"/>
            <w:vAlign w:val="center"/>
          </w:tcPr>
          <w:p w:rsidR="00A01D46" w:rsidRPr="00A10D49" w:rsidRDefault="00A01D46" w:rsidP="00EB2D84">
            <w:pPr>
              <w:jc w:val="center"/>
              <w:rPr>
                <w:b/>
                <w:sz w:val="24"/>
                <w:szCs w:val="24"/>
                <w:lang w:val="ro-RO"/>
              </w:rPr>
            </w:pPr>
            <w:r w:rsidRPr="00A10D49">
              <w:rPr>
                <w:b/>
                <w:sz w:val="24"/>
                <w:szCs w:val="24"/>
                <w:lang w:val="ro-RO"/>
              </w:rPr>
              <w:t>Efecte la stimulare</w:t>
            </w:r>
          </w:p>
        </w:tc>
      </w:tr>
      <w:tr w:rsidR="00A01D46" w:rsidRPr="00A10D49" w:rsidTr="00EB2D84">
        <w:trPr>
          <w:jc w:val="center"/>
        </w:trPr>
        <w:tc>
          <w:tcPr>
            <w:tcW w:w="2060" w:type="dxa"/>
            <w:vAlign w:val="center"/>
          </w:tcPr>
          <w:p w:rsidR="00A01D46" w:rsidRPr="00A10D49" w:rsidRDefault="00A01D46" w:rsidP="00EB2D84">
            <w:pPr>
              <w:jc w:val="center"/>
              <w:rPr>
                <w:sz w:val="24"/>
                <w:szCs w:val="24"/>
                <w:lang w:val="ro-RO"/>
              </w:rPr>
            </w:pPr>
            <w:r w:rsidRPr="00A10D49">
              <w:rPr>
                <w:b/>
                <w:sz w:val="24"/>
                <w:szCs w:val="24"/>
                <w:lang w:val="ro-RO"/>
              </w:rPr>
              <w:t>μ</w:t>
            </w:r>
          </w:p>
        </w:tc>
        <w:tc>
          <w:tcPr>
            <w:tcW w:w="6149" w:type="dxa"/>
            <w:vAlign w:val="center"/>
          </w:tcPr>
          <w:p w:rsidR="00A01D46" w:rsidRPr="00A10D49" w:rsidRDefault="00A01D46" w:rsidP="00EB2D84">
            <w:pPr>
              <w:jc w:val="center"/>
              <w:rPr>
                <w:sz w:val="24"/>
                <w:szCs w:val="24"/>
                <w:lang w:val="ro-RO"/>
              </w:rPr>
            </w:pPr>
          </w:p>
        </w:tc>
      </w:tr>
      <w:tr w:rsidR="00A01D46" w:rsidRPr="00A10D49" w:rsidTr="00EB2D84">
        <w:trPr>
          <w:jc w:val="center"/>
        </w:trPr>
        <w:tc>
          <w:tcPr>
            <w:tcW w:w="2060" w:type="dxa"/>
            <w:vAlign w:val="center"/>
          </w:tcPr>
          <w:p w:rsidR="00A01D46" w:rsidRPr="00A10D49" w:rsidRDefault="00A01D46" w:rsidP="00EB2D84">
            <w:pPr>
              <w:jc w:val="center"/>
              <w:rPr>
                <w:sz w:val="24"/>
                <w:szCs w:val="24"/>
                <w:lang w:val="ro-RO"/>
              </w:rPr>
            </w:pPr>
            <w:r w:rsidRPr="00A10D49">
              <w:rPr>
                <w:b/>
                <w:sz w:val="24"/>
                <w:szCs w:val="24"/>
                <w:lang w:val="ro-RO"/>
              </w:rPr>
              <w:t>κ</w:t>
            </w:r>
          </w:p>
        </w:tc>
        <w:tc>
          <w:tcPr>
            <w:tcW w:w="6149" w:type="dxa"/>
            <w:vAlign w:val="center"/>
          </w:tcPr>
          <w:p w:rsidR="00A01D46" w:rsidRPr="00A10D49" w:rsidRDefault="00A01D46" w:rsidP="00EB2D84">
            <w:pPr>
              <w:jc w:val="center"/>
              <w:rPr>
                <w:sz w:val="24"/>
                <w:szCs w:val="24"/>
                <w:lang w:val="ro-RO"/>
              </w:rPr>
            </w:pPr>
          </w:p>
        </w:tc>
      </w:tr>
      <w:tr w:rsidR="00A01D46" w:rsidRPr="00A10D49" w:rsidTr="00EB2D84">
        <w:trPr>
          <w:jc w:val="center"/>
        </w:trPr>
        <w:tc>
          <w:tcPr>
            <w:tcW w:w="2060" w:type="dxa"/>
            <w:vAlign w:val="center"/>
          </w:tcPr>
          <w:p w:rsidR="00A01D46" w:rsidRPr="00A10D49" w:rsidRDefault="00A01D46" w:rsidP="00EB2D84">
            <w:pPr>
              <w:jc w:val="center"/>
              <w:rPr>
                <w:sz w:val="24"/>
                <w:szCs w:val="24"/>
                <w:lang w:val="ro-RO"/>
              </w:rPr>
            </w:pPr>
            <w:r w:rsidRPr="00A10D49">
              <w:rPr>
                <w:b/>
                <w:sz w:val="24"/>
                <w:szCs w:val="24"/>
                <w:lang w:val="ro-RO"/>
              </w:rPr>
              <w:t>δ</w:t>
            </w:r>
          </w:p>
        </w:tc>
        <w:tc>
          <w:tcPr>
            <w:tcW w:w="6149" w:type="dxa"/>
            <w:vAlign w:val="center"/>
          </w:tcPr>
          <w:p w:rsidR="00A01D46" w:rsidRPr="00A10D49" w:rsidRDefault="00A01D46" w:rsidP="00EB2D84">
            <w:pPr>
              <w:jc w:val="center"/>
              <w:rPr>
                <w:sz w:val="24"/>
                <w:szCs w:val="24"/>
                <w:lang w:val="ro-RO"/>
              </w:rPr>
            </w:pPr>
          </w:p>
        </w:tc>
      </w:tr>
    </w:tbl>
    <w:p w:rsidR="00A01D46" w:rsidRPr="00A10D49" w:rsidRDefault="00A01D46" w:rsidP="00A01D46">
      <w:pPr>
        <w:pStyle w:val="a3"/>
        <w:rPr>
          <w:sz w:val="24"/>
          <w:szCs w:val="24"/>
        </w:rPr>
      </w:pPr>
      <w:r w:rsidRPr="00A10D49">
        <w:rPr>
          <w:sz w:val="24"/>
          <w:szCs w:val="24"/>
        </w:rPr>
        <w:t xml:space="preserve">Notă! </w:t>
      </w:r>
      <w:r>
        <w:rPr>
          <w:sz w:val="24"/>
          <w:szCs w:val="24"/>
        </w:rPr>
        <w:t>Se descriu efectele determinate de stimularea receptorilor respectivi.</w:t>
      </w:r>
    </w:p>
    <w:p w:rsidR="00A01D46" w:rsidRPr="00A10D49" w:rsidRDefault="00A01D46" w:rsidP="00A01D46">
      <w:pPr>
        <w:jc w:val="both"/>
        <w:rPr>
          <w:sz w:val="24"/>
          <w:szCs w:val="24"/>
          <w:lang w:val="ro-RO"/>
        </w:rPr>
      </w:pPr>
    </w:p>
    <w:p w:rsidR="00A01D46" w:rsidRPr="00A10D49" w:rsidRDefault="00A01D46" w:rsidP="00A01D46">
      <w:pPr>
        <w:rPr>
          <w:i/>
          <w:sz w:val="24"/>
          <w:szCs w:val="24"/>
          <w:lang w:val="ro-RO"/>
        </w:rPr>
      </w:pPr>
    </w:p>
    <w:p w:rsidR="00A01D46" w:rsidRPr="00A10D49" w:rsidRDefault="00A01D46" w:rsidP="00A01D46">
      <w:pPr>
        <w:jc w:val="right"/>
        <w:rPr>
          <w:i/>
          <w:sz w:val="24"/>
          <w:szCs w:val="24"/>
          <w:lang w:val="ro-RO"/>
        </w:rPr>
      </w:pPr>
      <w:r w:rsidRPr="00A10D49">
        <w:rPr>
          <w:i/>
          <w:sz w:val="24"/>
          <w:szCs w:val="24"/>
          <w:lang w:val="ro-RO"/>
        </w:rPr>
        <w:t>Tabelul 2</w:t>
      </w:r>
    </w:p>
    <w:p w:rsidR="00A01D46" w:rsidRPr="00A10D49" w:rsidRDefault="00A01D46" w:rsidP="00A01D46">
      <w:pPr>
        <w:jc w:val="center"/>
        <w:rPr>
          <w:b/>
          <w:sz w:val="24"/>
          <w:szCs w:val="24"/>
          <w:lang w:val="ro-RO"/>
        </w:rPr>
      </w:pPr>
      <w:r w:rsidRPr="00A10D49">
        <w:rPr>
          <w:b/>
          <w:sz w:val="24"/>
          <w:szCs w:val="24"/>
          <w:lang w:val="ro-RO"/>
        </w:rPr>
        <w:t>Spectrul de interacţiune</w:t>
      </w:r>
    </w:p>
    <w:p w:rsidR="00A01D46" w:rsidRPr="00A10D49" w:rsidRDefault="00A01D46" w:rsidP="00A01D46">
      <w:pPr>
        <w:pStyle w:val="3"/>
        <w:rPr>
          <w:b/>
          <w:sz w:val="24"/>
          <w:szCs w:val="24"/>
        </w:rPr>
      </w:pPr>
      <w:r w:rsidRPr="00A10D49">
        <w:rPr>
          <w:b/>
          <w:sz w:val="24"/>
          <w:szCs w:val="24"/>
        </w:rPr>
        <w:t xml:space="preserve">a analgezicelor </w:t>
      </w:r>
      <w:proofErr w:type="spellStart"/>
      <w:r w:rsidRPr="00A10D49">
        <w:rPr>
          <w:b/>
          <w:sz w:val="24"/>
          <w:szCs w:val="24"/>
        </w:rPr>
        <w:t>opioide</w:t>
      </w:r>
      <w:proofErr w:type="spellEnd"/>
      <w:r w:rsidRPr="00A10D49">
        <w:rPr>
          <w:b/>
          <w:sz w:val="24"/>
          <w:szCs w:val="24"/>
        </w:rPr>
        <w:t xml:space="preserve"> şi antagoniştilor lor cu receptorii</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1566"/>
        <w:gridCol w:w="1523"/>
        <w:gridCol w:w="1540"/>
      </w:tblGrid>
      <w:tr w:rsidR="00A01D46" w:rsidRPr="00A10D49" w:rsidTr="00EB2D84">
        <w:trPr>
          <w:cantSplit/>
          <w:jc w:val="center"/>
        </w:trPr>
        <w:tc>
          <w:tcPr>
            <w:tcW w:w="2130" w:type="dxa"/>
            <w:vMerge w:val="restart"/>
            <w:vAlign w:val="center"/>
          </w:tcPr>
          <w:p w:rsidR="00A01D46" w:rsidRPr="00A10D49" w:rsidRDefault="00A01D46" w:rsidP="00EB2D84">
            <w:pPr>
              <w:jc w:val="center"/>
              <w:rPr>
                <w:b/>
                <w:sz w:val="24"/>
                <w:szCs w:val="24"/>
                <w:lang w:val="ro-RO"/>
              </w:rPr>
            </w:pPr>
            <w:r w:rsidRPr="00A10D49">
              <w:rPr>
                <w:b/>
                <w:sz w:val="24"/>
                <w:szCs w:val="24"/>
                <w:lang w:val="ro-RO"/>
              </w:rPr>
              <w:t>Tipul de interacţiune cu receptorul</w:t>
            </w:r>
          </w:p>
        </w:tc>
        <w:tc>
          <w:tcPr>
            <w:tcW w:w="2130" w:type="dxa"/>
            <w:vMerge w:val="restart"/>
            <w:vAlign w:val="center"/>
          </w:tcPr>
          <w:p w:rsidR="00A01D46" w:rsidRPr="00A10D49" w:rsidRDefault="00A01D46" w:rsidP="00EB2D84">
            <w:pPr>
              <w:jc w:val="center"/>
              <w:rPr>
                <w:b/>
                <w:sz w:val="24"/>
                <w:szCs w:val="24"/>
                <w:lang w:val="ro-RO"/>
              </w:rPr>
            </w:pPr>
            <w:r w:rsidRPr="00A10D49">
              <w:rPr>
                <w:b/>
                <w:sz w:val="24"/>
                <w:szCs w:val="24"/>
                <w:lang w:val="ro-RO"/>
              </w:rPr>
              <w:t>Substanţa</w:t>
            </w:r>
          </w:p>
        </w:tc>
        <w:tc>
          <w:tcPr>
            <w:tcW w:w="4629" w:type="dxa"/>
            <w:gridSpan w:val="3"/>
          </w:tcPr>
          <w:p w:rsidR="00A01D46" w:rsidRPr="00A10D49" w:rsidRDefault="00A01D46" w:rsidP="00EB2D84">
            <w:pPr>
              <w:jc w:val="center"/>
              <w:rPr>
                <w:b/>
                <w:sz w:val="24"/>
                <w:szCs w:val="24"/>
                <w:lang w:val="ro-RO"/>
              </w:rPr>
            </w:pPr>
            <w:r w:rsidRPr="00A10D49">
              <w:rPr>
                <w:b/>
                <w:sz w:val="24"/>
                <w:szCs w:val="24"/>
                <w:lang w:val="ro-RO"/>
              </w:rPr>
              <w:t xml:space="preserve">Tipurile receptorilor </w:t>
            </w:r>
            <w:proofErr w:type="spellStart"/>
            <w:r w:rsidRPr="00A10D49">
              <w:rPr>
                <w:b/>
                <w:sz w:val="24"/>
                <w:szCs w:val="24"/>
                <w:lang w:val="ro-RO"/>
              </w:rPr>
              <w:t>opioizi</w:t>
            </w:r>
            <w:proofErr w:type="spellEnd"/>
          </w:p>
        </w:tc>
      </w:tr>
      <w:tr w:rsidR="00A01D46" w:rsidRPr="00A10D49" w:rsidTr="00EB2D84">
        <w:trPr>
          <w:cantSplit/>
          <w:jc w:val="center"/>
        </w:trPr>
        <w:tc>
          <w:tcPr>
            <w:tcW w:w="2130" w:type="dxa"/>
            <w:vMerge/>
            <w:vAlign w:val="center"/>
          </w:tcPr>
          <w:p w:rsidR="00A01D46" w:rsidRPr="00A10D49" w:rsidRDefault="00A01D46" w:rsidP="00EB2D84">
            <w:pPr>
              <w:jc w:val="center"/>
              <w:rPr>
                <w:b/>
                <w:sz w:val="24"/>
                <w:szCs w:val="24"/>
                <w:lang w:val="ro-RO"/>
              </w:rPr>
            </w:pPr>
          </w:p>
        </w:tc>
        <w:tc>
          <w:tcPr>
            <w:tcW w:w="2130" w:type="dxa"/>
            <w:vMerge/>
            <w:vAlign w:val="center"/>
          </w:tcPr>
          <w:p w:rsidR="00A01D46" w:rsidRPr="00A10D49" w:rsidRDefault="00A01D46" w:rsidP="00EB2D84">
            <w:pPr>
              <w:jc w:val="center"/>
              <w:rPr>
                <w:b/>
                <w:sz w:val="24"/>
                <w:szCs w:val="24"/>
                <w:lang w:val="ro-RO"/>
              </w:rPr>
            </w:pPr>
          </w:p>
        </w:tc>
        <w:tc>
          <w:tcPr>
            <w:tcW w:w="1566" w:type="dxa"/>
            <w:vAlign w:val="center"/>
          </w:tcPr>
          <w:p w:rsidR="00A01D46" w:rsidRPr="00A10D49" w:rsidRDefault="00A01D46" w:rsidP="00EB2D84">
            <w:pPr>
              <w:jc w:val="center"/>
              <w:rPr>
                <w:b/>
                <w:sz w:val="24"/>
                <w:szCs w:val="24"/>
                <w:lang w:val="ro-RO"/>
              </w:rPr>
            </w:pPr>
            <w:r w:rsidRPr="00A10D49">
              <w:rPr>
                <w:b/>
                <w:sz w:val="24"/>
                <w:szCs w:val="24"/>
                <w:lang w:val="ro-RO"/>
              </w:rPr>
              <w:t>μ</w:t>
            </w:r>
          </w:p>
        </w:tc>
        <w:tc>
          <w:tcPr>
            <w:tcW w:w="1523" w:type="dxa"/>
            <w:vAlign w:val="center"/>
          </w:tcPr>
          <w:p w:rsidR="00A01D46" w:rsidRPr="00A10D49" w:rsidRDefault="00A01D46" w:rsidP="00EB2D84">
            <w:pPr>
              <w:jc w:val="center"/>
              <w:rPr>
                <w:b/>
                <w:sz w:val="24"/>
                <w:szCs w:val="24"/>
                <w:lang w:val="ro-RO"/>
              </w:rPr>
            </w:pPr>
            <w:r w:rsidRPr="00A10D49">
              <w:rPr>
                <w:b/>
                <w:sz w:val="24"/>
                <w:szCs w:val="24"/>
                <w:lang w:val="ro-RO"/>
              </w:rPr>
              <w:t>δ</w:t>
            </w:r>
          </w:p>
        </w:tc>
        <w:tc>
          <w:tcPr>
            <w:tcW w:w="1540" w:type="dxa"/>
            <w:vAlign w:val="center"/>
          </w:tcPr>
          <w:p w:rsidR="00A01D46" w:rsidRPr="00A10D49" w:rsidRDefault="00A01D46" w:rsidP="00EB2D84">
            <w:pPr>
              <w:jc w:val="center"/>
              <w:rPr>
                <w:b/>
                <w:sz w:val="24"/>
                <w:szCs w:val="24"/>
                <w:lang w:val="ro-RO"/>
              </w:rPr>
            </w:pPr>
            <w:r w:rsidRPr="00A10D49">
              <w:rPr>
                <w:b/>
                <w:sz w:val="24"/>
                <w:szCs w:val="24"/>
                <w:lang w:val="ro-RO"/>
              </w:rPr>
              <w:t>κ</w:t>
            </w:r>
          </w:p>
        </w:tc>
      </w:tr>
      <w:tr w:rsidR="00A01D46" w:rsidRPr="00A10D49" w:rsidTr="00EB2D84">
        <w:trPr>
          <w:cantSplit/>
          <w:jc w:val="center"/>
        </w:trPr>
        <w:tc>
          <w:tcPr>
            <w:tcW w:w="2130" w:type="dxa"/>
            <w:vMerge w:val="restart"/>
          </w:tcPr>
          <w:p w:rsidR="00A01D46" w:rsidRPr="00A10D49" w:rsidRDefault="00A01D46" w:rsidP="00EB2D84">
            <w:pPr>
              <w:rPr>
                <w:b/>
                <w:sz w:val="24"/>
                <w:szCs w:val="24"/>
                <w:lang w:val="ro-RO"/>
              </w:rPr>
            </w:pPr>
          </w:p>
          <w:p w:rsidR="00A01D46" w:rsidRPr="00A10D49" w:rsidRDefault="00A01D46" w:rsidP="00EB2D84">
            <w:pPr>
              <w:rPr>
                <w:b/>
                <w:sz w:val="24"/>
                <w:szCs w:val="24"/>
                <w:lang w:val="ro-RO"/>
              </w:rPr>
            </w:pPr>
            <w:proofErr w:type="spellStart"/>
            <w:r w:rsidRPr="00A10D49">
              <w:rPr>
                <w:b/>
                <w:sz w:val="24"/>
                <w:szCs w:val="24"/>
                <w:lang w:val="ro-RO"/>
              </w:rPr>
              <w:t>Agonişti</w:t>
            </w:r>
            <w:proofErr w:type="spellEnd"/>
          </w:p>
        </w:tc>
        <w:tc>
          <w:tcPr>
            <w:tcW w:w="2130" w:type="dxa"/>
          </w:tcPr>
          <w:p w:rsidR="00A01D46" w:rsidRPr="00A10D49" w:rsidRDefault="00A01D46" w:rsidP="00EB2D84">
            <w:pPr>
              <w:jc w:val="both"/>
              <w:rPr>
                <w:sz w:val="24"/>
                <w:szCs w:val="24"/>
                <w:lang w:val="ro-RO"/>
              </w:rPr>
            </w:pPr>
            <w:r w:rsidRPr="00A10D49">
              <w:rPr>
                <w:sz w:val="24"/>
                <w:szCs w:val="24"/>
                <w:lang w:val="ro-RO"/>
              </w:rPr>
              <w:t>Morfină</w:t>
            </w:r>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r w:rsidR="00A01D46" w:rsidRPr="00A10D49" w:rsidTr="00EB2D84">
        <w:trPr>
          <w:cantSplit/>
          <w:jc w:val="center"/>
        </w:trPr>
        <w:tc>
          <w:tcPr>
            <w:tcW w:w="2130" w:type="dxa"/>
            <w:vMerge/>
          </w:tcPr>
          <w:p w:rsidR="00A01D46" w:rsidRPr="00A10D49" w:rsidRDefault="00A01D46" w:rsidP="00EB2D84">
            <w:pPr>
              <w:rPr>
                <w:b/>
                <w:sz w:val="24"/>
                <w:szCs w:val="24"/>
                <w:lang w:val="ro-RO"/>
              </w:rPr>
            </w:pPr>
          </w:p>
        </w:tc>
        <w:tc>
          <w:tcPr>
            <w:tcW w:w="2130" w:type="dxa"/>
          </w:tcPr>
          <w:p w:rsidR="00A01D46" w:rsidRPr="00A10D49" w:rsidRDefault="00A01D46" w:rsidP="00EB2D84">
            <w:pPr>
              <w:jc w:val="both"/>
              <w:rPr>
                <w:sz w:val="24"/>
                <w:szCs w:val="24"/>
                <w:lang w:val="ro-RO"/>
              </w:rPr>
            </w:pPr>
            <w:proofErr w:type="spellStart"/>
            <w:r w:rsidRPr="00A10D49">
              <w:rPr>
                <w:sz w:val="24"/>
                <w:szCs w:val="24"/>
                <w:lang w:val="ro-RO"/>
              </w:rPr>
              <w:t>Trimeperidină</w:t>
            </w:r>
            <w:proofErr w:type="spellEnd"/>
            <w:r w:rsidRPr="00A10D49">
              <w:rPr>
                <w:sz w:val="24"/>
                <w:szCs w:val="24"/>
                <w:lang w:val="ro-RO"/>
              </w:rPr>
              <w:t xml:space="preserve"> </w:t>
            </w:r>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r w:rsidR="00A01D46" w:rsidRPr="00A10D49" w:rsidTr="00EB2D84">
        <w:trPr>
          <w:cantSplit/>
          <w:jc w:val="center"/>
        </w:trPr>
        <w:tc>
          <w:tcPr>
            <w:tcW w:w="2130" w:type="dxa"/>
            <w:vMerge/>
          </w:tcPr>
          <w:p w:rsidR="00A01D46" w:rsidRPr="00A10D49" w:rsidRDefault="00A01D46" w:rsidP="00EB2D84">
            <w:pPr>
              <w:rPr>
                <w:b/>
                <w:sz w:val="24"/>
                <w:szCs w:val="24"/>
                <w:lang w:val="ro-RO"/>
              </w:rPr>
            </w:pPr>
          </w:p>
        </w:tc>
        <w:tc>
          <w:tcPr>
            <w:tcW w:w="2130" w:type="dxa"/>
          </w:tcPr>
          <w:p w:rsidR="00A01D46" w:rsidRPr="00A10D49" w:rsidRDefault="00A01D46" w:rsidP="00EB2D84">
            <w:pPr>
              <w:jc w:val="both"/>
              <w:rPr>
                <w:sz w:val="24"/>
                <w:szCs w:val="24"/>
                <w:lang w:val="ro-RO"/>
              </w:rPr>
            </w:pPr>
            <w:proofErr w:type="spellStart"/>
            <w:r w:rsidRPr="00A10D49">
              <w:rPr>
                <w:sz w:val="24"/>
                <w:szCs w:val="24"/>
                <w:lang w:val="ro-RO"/>
              </w:rPr>
              <w:t>Fentanil</w:t>
            </w:r>
            <w:proofErr w:type="spellEnd"/>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r w:rsidR="00A01D46" w:rsidRPr="00A10D49" w:rsidTr="00EB2D84">
        <w:trPr>
          <w:cantSplit/>
          <w:jc w:val="center"/>
        </w:trPr>
        <w:tc>
          <w:tcPr>
            <w:tcW w:w="2130" w:type="dxa"/>
            <w:vMerge w:val="restart"/>
          </w:tcPr>
          <w:p w:rsidR="00A01D46" w:rsidRPr="00A10D49" w:rsidRDefault="00A01D46" w:rsidP="00EB2D84">
            <w:pPr>
              <w:rPr>
                <w:b/>
                <w:sz w:val="24"/>
                <w:szCs w:val="24"/>
                <w:lang w:val="ro-RO"/>
              </w:rPr>
            </w:pPr>
            <w:proofErr w:type="spellStart"/>
            <w:r w:rsidRPr="00A10D49">
              <w:rPr>
                <w:b/>
                <w:sz w:val="24"/>
                <w:szCs w:val="24"/>
                <w:lang w:val="ro-RO"/>
              </w:rPr>
              <w:t>Agonişti-antagonişti</w:t>
            </w:r>
            <w:proofErr w:type="spellEnd"/>
            <w:r w:rsidRPr="00A10D49">
              <w:rPr>
                <w:b/>
                <w:sz w:val="24"/>
                <w:szCs w:val="24"/>
                <w:lang w:val="ro-RO"/>
              </w:rPr>
              <w:t xml:space="preserve"> şi </w:t>
            </w:r>
            <w:proofErr w:type="spellStart"/>
            <w:r w:rsidRPr="00A10D49">
              <w:rPr>
                <w:b/>
                <w:sz w:val="24"/>
                <w:szCs w:val="24"/>
                <w:lang w:val="ro-RO"/>
              </w:rPr>
              <w:t>agoniştii</w:t>
            </w:r>
            <w:proofErr w:type="spellEnd"/>
            <w:r w:rsidRPr="00A10D49">
              <w:rPr>
                <w:b/>
                <w:sz w:val="24"/>
                <w:szCs w:val="24"/>
                <w:lang w:val="ro-RO"/>
              </w:rPr>
              <w:t xml:space="preserve"> parţiali</w:t>
            </w:r>
          </w:p>
        </w:tc>
        <w:tc>
          <w:tcPr>
            <w:tcW w:w="2130" w:type="dxa"/>
          </w:tcPr>
          <w:p w:rsidR="00A01D46" w:rsidRPr="00A10D49" w:rsidRDefault="00A01D46" w:rsidP="00EB2D84">
            <w:pPr>
              <w:jc w:val="both"/>
              <w:rPr>
                <w:sz w:val="24"/>
                <w:szCs w:val="24"/>
                <w:lang w:val="ro-RO"/>
              </w:rPr>
            </w:pPr>
            <w:proofErr w:type="spellStart"/>
            <w:r w:rsidRPr="00A10D49">
              <w:rPr>
                <w:sz w:val="24"/>
                <w:szCs w:val="24"/>
                <w:lang w:val="ro-RO"/>
              </w:rPr>
              <w:t>Pentazocină</w:t>
            </w:r>
            <w:proofErr w:type="spellEnd"/>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r w:rsidR="00A01D46" w:rsidRPr="00A10D49" w:rsidTr="00EB2D84">
        <w:trPr>
          <w:cantSplit/>
          <w:jc w:val="center"/>
        </w:trPr>
        <w:tc>
          <w:tcPr>
            <w:tcW w:w="2130" w:type="dxa"/>
            <w:vMerge/>
          </w:tcPr>
          <w:p w:rsidR="00A01D46" w:rsidRPr="00A10D49" w:rsidRDefault="00A01D46" w:rsidP="00EB2D84">
            <w:pPr>
              <w:rPr>
                <w:b/>
                <w:sz w:val="24"/>
                <w:szCs w:val="24"/>
                <w:lang w:val="ro-RO"/>
              </w:rPr>
            </w:pPr>
          </w:p>
        </w:tc>
        <w:tc>
          <w:tcPr>
            <w:tcW w:w="2130" w:type="dxa"/>
          </w:tcPr>
          <w:p w:rsidR="00A01D46" w:rsidRPr="00A10D49" w:rsidRDefault="00A01D46" w:rsidP="00EB2D84">
            <w:pPr>
              <w:jc w:val="both"/>
              <w:rPr>
                <w:sz w:val="24"/>
                <w:szCs w:val="24"/>
                <w:lang w:val="ro-RO"/>
              </w:rPr>
            </w:pPr>
            <w:proofErr w:type="spellStart"/>
            <w:r w:rsidRPr="00A10D49">
              <w:rPr>
                <w:sz w:val="24"/>
                <w:szCs w:val="24"/>
                <w:lang w:val="ro-RO"/>
              </w:rPr>
              <w:t>Butorfanol</w:t>
            </w:r>
            <w:proofErr w:type="spellEnd"/>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r w:rsidR="00A01D46" w:rsidRPr="00A10D49" w:rsidTr="00EB2D84">
        <w:trPr>
          <w:cantSplit/>
          <w:jc w:val="center"/>
        </w:trPr>
        <w:tc>
          <w:tcPr>
            <w:tcW w:w="2130" w:type="dxa"/>
            <w:vMerge/>
          </w:tcPr>
          <w:p w:rsidR="00A01D46" w:rsidRPr="00A10D49" w:rsidRDefault="00A01D46" w:rsidP="00EB2D84">
            <w:pPr>
              <w:rPr>
                <w:b/>
                <w:sz w:val="24"/>
                <w:szCs w:val="24"/>
                <w:lang w:val="ro-RO"/>
              </w:rPr>
            </w:pPr>
          </w:p>
        </w:tc>
        <w:tc>
          <w:tcPr>
            <w:tcW w:w="2130" w:type="dxa"/>
          </w:tcPr>
          <w:p w:rsidR="00A01D46" w:rsidRPr="00A10D49" w:rsidRDefault="00A01D46" w:rsidP="00EB2D84">
            <w:pPr>
              <w:jc w:val="both"/>
              <w:rPr>
                <w:sz w:val="24"/>
                <w:szCs w:val="24"/>
                <w:lang w:val="ro-RO"/>
              </w:rPr>
            </w:pPr>
            <w:proofErr w:type="spellStart"/>
            <w:r w:rsidRPr="00A10D49">
              <w:rPr>
                <w:sz w:val="24"/>
                <w:szCs w:val="24"/>
                <w:lang w:val="ro-RO"/>
              </w:rPr>
              <w:t>Buprenorfină</w:t>
            </w:r>
            <w:proofErr w:type="spellEnd"/>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r w:rsidR="00A01D46" w:rsidRPr="00A10D49" w:rsidTr="00EB2D84">
        <w:trPr>
          <w:jc w:val="center"/>
        </w:trPr>
        <w:tc>
          <w:tcPr>
            <w:tcW w:w="2130" w:type="dxa"/>
          </w:tcPr>
          <w:p w:rsidR="00A01D46" w:rsidRPr="00A10D49" w:rsidRDefault="00A01D46" w:rsidP="00EB2D84">
            <w:pPr>
              <w:rPr>
                <w:b/>
                <w:sz w:val="24"/>
                <w:szCs w:val="24"/>
                <w:lang w:val="ro-RO"/>
              </w:rPr>
            </w:pPr>
            <w:r w:rsidRPr="00A10D49">
              <w:rPr>
                <w:b/>
                <w:sz w:val="24"/>
                <w:szCs w:val="24"/>
                <w:lang w:val="ro-RO"/>
              </w:rPr>
              <w:t>Antagonişti</w:t>
            </w:r>
          </w:p>
        </w:tc>
        <w:tc>
          <w:tcPr>
            <w:tcW w:w="2130" w:type="dxa"/>
          </w:tcPr>
          <w:p w:rsidR="00A01D46" w:rsidRPr="00A10D49" w:rsidRDefault="00A01D46" w:rsidP="00EB2D84">
            <w:pPr>
              <w:jc w:val="both"/>
              <w:rPr>
                <w:sz w:val="24"/>
                <w:szCs w:val="24"/>
                <w:lang w:val="ro-RO"/>
              </w:rPr>
            </w:pPr>
            <w:proofErr w:type="spellStart"/>
            <w:r w:rsidRPr="00A10D49">
              <w:rPr>
                <w:sz w:val="24"/>
                <w:szCs w:val="24"/>
                <w:lang w:val="ro-RO"/>
              </w:rPr>
              <w:t>Naloxonă</w:t>
            </w:r>
            <w:proofErr w:type="spellEnd"/>
          </w:p>
        </w:tc>
        <w:tc>
          <w:tcPr>
            <w:tcW w:w="1566" w:type="dxa"/>
          </w:tcPr>
          <w:p w:rsidR="00A01D46" w:rsidRPr="00A10D49" w:rsidRDefault="00A01D46" w:rsidP="00EB2D84">
            <w:pPr>
              <w:jc w:val="both"/>
              <w:rPr>
                <w:sz w:val="24"/>
                <w:szCs w:val="24"/>
                <w:lang w:val="ro-RO"/>
              </w:rPr>
            </w:pPr>
          </w:p>
        </w:tc>
        <w:tc>
          <w:tcPr>
            <w:tcW w:w="1523" w:type="dxa"/>
          </w:tcPr>
          <w:p w:rsidR="00A01D46" w:rsidRPr="00A10D49" w:rsidRDefault="00A01D46" w:rsidP="00EB2D84">
            <w:pPr>
              <w:jc w:val="both"/>
              <w:rPr>
                <w:sz w:val="24"/>
                <w:szCs w:val="24"/>
                <w:lang w:val="ro-RO"/>
              </w:rPr>
            </w:pPr>
          </w:p>
        </w:tc>
        <w:tc>
          <w:tcPr>
            <w:tcW w:w="1540" w:type="dxa"/>
          </w:tcPr>
          <w:p w:rsidR="00A01D46" w:rsidRPr="00A10D49" w:rsidRDefault="00A01D46" w:rsidP="00EB2D84">
            <w:pPr>
              <w:jc w:val="both"/>
              <w:rPr>
                <w:sz w:val="24"/>
                <w:szCs w:val="24"/>
                <w:lang w:val="ro-RO"/>
              </w:rPr>
            </w:pPr>
          </w:p>
        </w:tc>
      </w:tr>
    </w:tbl>
    <w:p w:rsidR="00A01D46" w:rsidRPr="00A10D49" w:rsidRDefault="00A01D46" w:rsidP="00A01D46">
      <w:pPr>
        <w:pStyle w:val="a3"/>
        <w:ind w:left="426" w:firstLine="0"/>
        <w:rPr>
          <w:sz w:val="24"/>
          <w:szCs w:val="24"/>
        </w:rPr>
      </w:pPr>
      <w:r w:rsidRPr="00A10D49">
        <w:rPr>
          <w:sz w:val="24"/>
          <w:szCs w:val="24"/>
        </w:rPr>
        <w:t xml:space="preserve">Notă! </w:t>
      </w:r>
      <w:proofErr w:type="spellStart"/>
      <w:r>
        <w:rPr>
          <w:sz w:val="24"/>
          <w:szCs w:val="24"/>
        </w:rPr>
        <w:t>Agonismul</w:t>
      </w:r>
      <w:proofErr w:type="spellEnd"/>
      <w:r>
        <w:rPr>
          <w:sz w:val="24"/>
          <w:szCs w:val="24"/>
        </w:rPr>
        <w:t xml:space="preserve"> față de un  anumit tip de </w:t>
      </w:r>
      <w:proofErr w:type="spellStart"/>
      <w:r>
        <w:rPr>
          <w:sz w:val="24"/>
          <w:szCs w:val="24"/>
        </w:rPr>
        <w:t>receeptor</w:t>
      </w:r>
      <w:proofErr w:type="spellEnd"/>
      <w:r>
        <w:rPr>
          <w:sz w:val="24"/>
          <w:szCs w:val="24"/>
        </w:rPr>
        <w:t xml:space="preserve"> </w:t>
      </w:r>
      <w:r w:rsidRPr="00A10D49">
        <w:rPr>
          <w:sz w:val="24"/>
          <w:szCs w:val="24"/>
        </w:rPr>
        <w:t xml:space="preserve">se notează cu semnul </w:t>
      </w:r>
      <w:r>
        <w:rPr>
          <w:sz w:val="24"/>
          <w:szCs w:val="24"/>
        </w:rPr>
        <w:t>„</w:t>
      </w:r>
      <w:r w:rsidRPr="00A10D49">
        <w:rPr>
          <w:bCs/>
          <w:sz w:val="24"/>
          <w:szCs w:val="24"/>
        </w:rPr>
        <w:t>+</w:t>
      </w:r>
      <w:r>
        <w:rPr>
          <w:sz w:val="24"/>
          <w:szCs w:val="24"/>
        </w:rPr>
        <w:t xml:space="preserve">”, iar antagonismul – cu </w:t>
      </w:r>
      <w:r w:rsidRPr="00A10D49">
        <w:rPr>
          <w:sz w:val="24"/>
          <w:szCs w:val="24"/>
        </w:rPr>
        <w:t xml:space="preserve">semnul </w:t>
      </w:r>
      <w:r>
        <w:rPr>
          <w:sz w:val="24"/>
          <w:szCs w:val="24"/>
        </w:rPr>
        <w:t>„</w:t>
      </w:r>
      <w:r>
        <w:rPr>
          <w:bCs/>
          <w:sz w:val="24"/>
          <w:szCs w:val="24"/>
        </w:rPr>
        <w:t>-</w:t>
      </w:r>
      <w:r>
        <w:rPr>
          <w:sz w:val="24"/>
          <w:szCs w:val="24"/>
        </w:rPr>
        <w:t>”.</w:t>
      </w:r>
    </w:p>
    <w:p w:rsidR="00A01D46" w:rsidRPr="00A10D49" w:rsidRDefault="00A01D46" w:rsidP="00A01D46">
      <w:pPr>
        <w:jc w:val="both"/>
        <w:rPr>
          <w:sz w:val="24"/>
          <w:szCs w:val="24"/>
          <w:lang w:val="ro-RO"/>
        </w:rPr>
      </w:pPr>
    </w:p>
    <w:p w:rsidR="00A01D46" w:rsidRPr="00A10D49" w:rsidRDefault="00A01D46" w:rsidP="00A01D46">
      <w:pPr>
        <w:jc w:val="right"/>
        <w:rPr>
          <w:i/>
          <w:sz w:val="24"/>
          <w:szCs w:val="24"/>
          <w:lang w:val="ro-RO"/>
        </w:rPr>
      </w:pPr>
      <w:r w:rsidRPr="00A10D49">
        <w:rPr>
          <w:i/>
          <w:sz w:val="24"/>
          <w:szCs w:val="24"/>
          <w:lang w:val="ro-RO"/>
        </w:rPr>
        <w:t>Tabelul 3</w:t>
      </w:r>
    </w:p>
    <w:p w:rsidR="00A01D46" w:rsidRPr="00A10D49" w:rsidRDefault="00A01D46" w:rsidP="00A01D46">
      <w:pPr>
        <w:jc w:val="center"/>
        <w:rPr>
          <w:b/>
          <w:sz w:val="24"/>
          <w:szCs w:val="24"/>
          <w:lang w:val="ro-RO"/>
        </w:rPr>
      </w:pPr>
      <w:r w:rsidRPr="00A10D49">
        <w:rPr>
          <w:b/>
          <w:sz w:val="24"/>
          <w:szCs w:val="24"/>
          <w:lang w:val="ro-RO"/>
        </w:rPr>
        <w:t xml:space="preserve">Efectele farmacologice a analgezicelor </w:t>
      </w:r>
      <w:proofErr w:type="spellStart"/>
      <w:r w:rsidRPr="00A10D49">
        <w:rPr>
          <w:b/>
          <w:sz w:val="24"/>
          <w:szCs w:val="24"/>
          <w:lang w:val="ro-RO"/>
        </w:rPr>
        <w:t>opioide</w:t>
      </w:r>
      <w:proofErr w:type="spellEnd"/>
      <w:r w:rsidRPr="00A10D49">
        <w:rPr>
          <w:b/>
          <w:sz w:val="24"/>
          <w:szCs w:val="24"/>
          <w:lang w:val="ro-RO"/>
        </w:rPr>
        <w:t xml:space="preserve"> (pe exemplul morfinei)</w:t>
      </w:r>
    </w:p>
    <w:p w:rsidR="00A01D46" w:rsidRDefault="00A01D46" w:rsidP="00A01D46">
      <w:pPr>
        <w:jc w:val="both"/>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66"/>
        <w:gridCol w:w="3194"/>
      </w:tblGrid>
      <w:tr w:rsidR="00A01D46" w:rsidRPr="006B0B26" w:rsidTr="00EB2D84">
        <w:tc>
          <w:tcPr>
            <w:tcW w:w="3312" w:type="dxa"/>
            <w:vAlign w:val="center"/>
          </w:tcPr>
          <w:p w:rsidR="00A01D46" w:rsidRPr="006B0B26" w:rsidRDefault="00A01D46" w:rsidP="00EB2D84">
            <w:pPr>
              <w:jc w:val="center"/>
              <w:rPr>
                <w:b/>
                <w:sz w:val="24"/>
                <w:szCs w:val="24"/>
                <w:lang w:val="ro-RO"/>
              </w:rPr>
            </w:pPr>
            <w:r w:rsidRPr="006B0B26">
              <w:rPr>
                <w:b/>
                <w:sz w:val="24"/>
                <w:szCs w:val="24"/>
                <w:lang w:val="ro-RO"/>
              </w:rPr>
              <w:lastRenderedPageBreak/>
              <w:t>Localizarea acţiunii</w:t>
            </w:r>
          </w:p>
        </w:tc>
        <w:tc>
          <w:tcPr>
            <w:tcW w:w="3312" w:type="dxa"/>
            <w:vAlign w:val="center"/>
          </w:tcPr>
          <w:p w:rsidR="00A01D46" w:rsidRPr="006B0B26" w:rsidRDefault="00A01D46" w:rsidP="00EB2D84">
            <w:pPr>
              <w:jc w:val="center"/>
              <w:rPr>
                <w:b/>
                <w:sz w:val="24"/>
                <w:szCs w:val="24"/>
                <w:lang w:val="ro-RO"/>
              </w:rPr>
            </w:pPr>
            <w:r w:rsidRPr="006B0B26">
              <w:rPr>
                <w:b/>
                <w:sz w:val="24"/>
                <w:szCs w:val="24"/>
                <w:lang w:val="ro-RO"/>
              </w:rPr>
              <w:t>Efectul</w:t>
            </w:r>
          </w:p>
        </w:tc>
        <w:tc>
          <w:tcPr>
            <w:tcW w:w="3312" w:type="dxa"/>
            <w:vAlign w:val="center"/>
          </w:tcPr>
          <w:p w:rsidR="00A01D46" w:rsidRPr="006B0B26" w:rsidRDefault="00A01D46" w:rsidP="00EB2D84">
            <w:pPr>
              <w:jc w:val="center"/>
              <w:rPr>
                <w:b/>
                <w:sz w:val="24"/>
                <w:szCs w:val="24"/>
                <w:lang w:val="ro-RO"/>
              </w:rPr>
            </w:pPr>
            <w:r w:rsidRPr="006B0B26">
              <w:rPr>
                <w:b/>
                <w:sz w:val="24"/>
                <w:szCs w:val="24"/>
                <w:lang w:val="ro-RO"/>
              </w:rPr>
              <w:t>Importanţa clinică a efectului</w:t>
            </w: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Centrul respirator</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Centrul tusei</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Centrul termoreglării</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Centrul nervului oculomotor</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Centrul nervului vag</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ind w:left="1"/>
              <w:rPr>
                <w:sz w:val="24"/>
                <w:szCs w:val="24"/>
                <w:lang w:val="ro-RO"/>
              </w:rPr>
            </w:pPr>
            <w:r w:rsidRPr="006B0B26">
              <w:rPr>
                <w:sz w:val="24"/>
                <w:szCs w:val="24"/>
                <w:lang w:val="ro-RO"/>
              </w:rPr>
              <w:t>Centrul vomei</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ind w:left="1"/>
              <w:rPr>
                <w:sz w:val="24"/>
                <w:szCs w:val="24"/>
                <w:lang w:val="ro-RO"/>
              </w:rPr>
            </w:pPr>
            <w:r w:rsidRPr="006B0B26">
              <w:rPr>
                <w:sz w:val="24"/>
                <w:szCs w:val="24"/>
                <w:lang w:val="ro-RO"/>
              </w:rPr>
              <w:t>Scoarţa cerebrală</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 xml:space="preserve">Musculatura netedă a </w:t>
            </w:r>
            <w:proofErr w:type="spellStart"/>
            <w:r w:rsidRPr="006B0B26">
              <w:rPr>
                <w:sz w:val="24"/>
                <w:szCs w:val="24"/>
                <w:lang w:val="ro-RO"/>
              </w:rPr>
              <w:t>tractului</w:t>
            </w:r>
            <w:proofErr w:type="spellEnd"/>
            <w:r w:rsidRPr="006B0B26">
              <w:rPr>
                <w:sz w:val="24"/>
                <w:szCs w:val="24"/>
                <w:lang w:val="ro-RO"/>
              </w:rPr>
              <w:t xml:space="preserve"> gastrointestinal</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Musculatura netedă a căilor urinare şi biliare</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r w:rsidR="00A01D46" w:rsidRPr="006B0B26" w:rsidTr="00EB2D84">
        <w:tc>
          <w:tcPr>
            <w:tcW w:w="3312" w:type="dxa"/>
          </w:tcPr>
          <w:p w:rsidR="00A01D46" w:rsidRPr="006B0B26" w:rsidRDefault="00A01D46" w:rsidP="00EB2D84">
            <w:pPr>
              <w:rPr>
                <w:sz w:val="24"/>
                <w:szCs w:val="24"/>
                <w:lang w:val="ro-RO"/>
              </w:rPr>
            </w:pPr>
            <w:r w:rsidRPr="006B0B26">
              <w:rPr>
                <w:sz w:val="24"/>
                <w:szCs w:val="24"/>
                <w:lang w:val="ro-RO"/>
              </w:rPr>
              <w:t>Musculatura netedă a bronhiilor</w:t>
            </w:r>
          </w:p>
        </w:tc>
        <w:tc>
          <w:tcPr>
            <w:tcW w:w="3312" w:type="dxa"/>
          </w:tcPr>
          <w:p w:rsidR="00A01D46" w:rsidRPr="006B0B26" w:rsidRDefault="00A01D46" w:rsidP="00EB2D84">
            <w:pPr>
              <w:jc w:val="both"/>
              <w:rPr>
                <w:sz w:val="24"/>
                <w:szCs w:val="24"/>
                <w:lang w:val="ro-RO"/>
              </w:rPr>
            </w:pPr>
          </w:p>
        </w:tc>
        <w:tc>
          <w:tcPr>
            <w:tcW w:w="3312" w:type="dxa"/>
          </w:tcPr>
          <w:p w:rsidR="00A01D46" w:rsidRPr="006B0B26" w:rsidRDefault="00A01D46" w:rsidP="00EB2D84">
            <w:pPr>
              <w:jc w:val="both"/>
              <w:rPr>
                <w:sz w:val="24"/>
                <w:szCs w:val="24"/>
                <w:lang w:val="ro-RO"/>
              </w:rPr>
            </w:pPr>
          </w:p>
        </w:tc>
      </w:tr>
    </w:tbl>
    <w:p w:rsidR="00A01D46" w:rsidRDefault="00A01D46" w:rsidP="00A01D46">
      <w:pPr>
        <w:jc w:val="both"/>
        <w:rPr>
          <w:sz w:val="24"/>
          <w:szCs w:val="24"/>
          <w:lang w:val="ro-RO"/>
        </w:rPr>
      </w:pPr>
      <w:proofErr w:type="spellStart"/>
      <w:r w:rsidRPr="00DB5B3C">
        <w:rPr>
          <w:sz w:val="24"/>
          <w:szCs w:val="24"/>
          <w:lang w:val="fr-FR"/>
        </w:rPr>
        <w:t>Notă</w:t>
      </w:r>
      <w:proofErr w:type="spellEnd"/>
      <w:r w:rsidRPr="00DB5B3C">
        <w:rPr>
          <w:sz w:val="24"/>
          <w:szCs w:val="24"/>
          <w:lang w:val="fr-FR"/>
        </w:rPr>
        <w:t xml:space="preserve">! Se </w:t>
      </w:r>
      <w:proofErr w:type="spellStart"/>
      <w:r w:rsidRPr="00DB5B3C">
        <w:rPr>
          <w:sz w:val="24"/>
          <w:szCs w:val="24"/>
          <w:lang w:val="fr-FR"/>
        </w:rPr>
        <w:t>descriu</w:t>
      </w:r>
      <w:proofErr w:type="spellEnd"/>
      <w:r w:rsidRPr="00DB5B3C">
        <w:rPr>
          <w:sz w:val="24"/>
          <w:szCs w:val="24"/>
          <w:lang w:val="fr-FR"/>
        </w:rPr>
        <w:t xml:space="preserve"> </w:t>
      </w:r>
      <w:proofErr w:type="spellStart"/>
      <w:r w:rsidRPr="00DB5B3C">
        <w:rPr>
          <w:sz w:val="24"/>
          <w:szCs w:val="24"/>
          <w:lang w:val="fr-FR"/>
        </w:rPr>
        <w:t>efectele</w:t>
      </w:r>
      <w:proofErr w:type="spellEnd"/>
      <w:r w:rsidRPr="00DB5B3C">
        <w:rPr>
          <w:sz w:val="24"/>
          <w:szCs w:val="24"/>
          <w:lang w:val="fr-FR"/>
        </w:rPr>
        <w:t xml:space="preserve"> </w:t>
      </w:r>
      <w:proofErr w:type="spellStart"/>
      <w:r w:rsidRPr="00DB5B3C">
        <w:rPr>
          <w:sz w:val="24"/>
          <w:szCs w:val="24"/>
          <w:lang w:val="fr-FR"/>
        </w:rPr>
        <w:t>determinate</w:t>
      </w:r>
      <w:proofErr w:type="spellEnd"/>
      <w:r w:rsidRPr="00DB5B3C">
        <w:rPr>
          <w:sz w:val="24"/>
          <w:szCs w:val="24"/>
          <w:lang w:val="fr-FR"/>
        </w:rPr>
        <w:t xml:space="preserve"> de </w:t>
      </w:r>
      <w:proofErr w:type="spellStart"/>
      <w:r w:rsidRPr="00DB5B3C">
        <w:rPr>
          <w:sz w:val="24"/>
          <w:szCs w:val="24"/>
          <w:lang w:val="fr-FR"/>
        </w:rPr>
        <w:t>stimularea</w:t>
      </w:r>
      <w:proofErr w:type="spellEnd"/>
      <w:r w:rsidRPr="00DB5B3C">
        <w:rPr>
          <w:sz w:val="24"/>
          <w:szCs w:val="24"/>
          <w:lang w:val="fr-FR"/>
        </w:rPr>
        <w:t xml:space="preserve"> </w:t>
      </w:r>
      <w:proofErr w:type="spellStart"/>
      <w:r w:rsidRPr="00DB5B3C">
        <w:rPr>
          <w:sz w:val="24"/>
          <w:szCs w:val="24"/>
          <w:lang w:val="fr-FR"/>
        </w:rPr>
        <w:t>receptorilor</w:t>
      </w:r>
      <w:proofErr w:type="spellEnd"/>
      <w:r w:rsidRPr="00DB5B3C">
        <w:rPr>
          <w:sz w:val="24"/>
          <w:szCs w:val="24"/>
          <w:lang w:val="fr-FR"/>
        </w:rPr>
        <w:t xml:space="preserve"> </w:t>
      </w:r>
      <w:proofErr w:type="spellStart"/>
      <w:r>
        <w:rPr>
          <w:sz w:val="24"/>
          <w:szCs w:val="24"/>
          <w:lang w:val="ro-RO"/>
        </w:rPr>
        <w:t>opioizi</w:t>
      </w:r>
      <w:proofErr w:type="spellEnd"/>
      <w:r>
        <w:rPr>
          <w:sz w:val="24"/>
          <w:szCs w:val="24"/>
          <w:lang w:val="ro-RO"/>
        </w:rPr>
        <w:t xml:space="preserve"> de către morfină și importanța clinică </w:t>
      </w:r>
      <w:proofErr w:type="gramStart"/>
      <w:r>
        <w:rPr>
          <w:sz w:val="24"/>
          <w:szCs w:val="24"/>
          <w:lang w:val="ro-RO"/>
        </w:rPr>
        <w:t>a</w:t>
      </w:r>
      <w:proofErr w:type="gramEnd"/>
      <w:r>
        <w:rPr>
          <w:sz w:val="24"/>
          <w:szCs w:val="24"/>
          <w:lang w:val="ro-RO"/>
        </w:rPr>
        <w:t xml:space="preserve"> acestora</w:t>
      </w:r>
      <w:r w:rsidRPr="00DB5B3C">
        <w:rPr>
          <w:sz w:val="24"/>
          <w:szCs w:val="24"/>
          <w:lang w:val="fr-FR"/>
        </w:rPr>
        <w:t>.</w:t>
      </w:r>
    </w:p>
    <w:p w:rsidR="00A01D46" w:rsidRPr="00A10D49" w:rsidRDefault="00A01D46" w:rsidP="00A01D46">
      <w:pPr>
        <w:jc w:val="both"/>
        <w:rPr>
          <w:sz w:val="24"/>
          <w:szCs w:val="24"/>
          <w:lang w:val="ro-RO"/>
        </w:rPr>
      </w:pPr>
    </w:p>
    <w:p w:rsidR="00A01D46" w:rsidRPr="00A10D49" w:rsidRDefault="00A01D46" w:rsidP="00A01D46">
      <w:pPr>
        <w:jc w:val="right"/>
        <w:rPr>
          <w:i/>
          <w:sz w:val="24"/>
          <w:szCs w:val="24"/>
          <w:lang w:val="ro-RO"/>
        </w:rPr>
      </w:pPr>
      <w:r w:rsidRPr="00A10D49">
        <w:rPr>
          <w:i/>
          <w:sz w:val="24"/>
          <w:szCs w:val="24"/>
          <w:lang w:val="ro-RO"/>
        </w:rPr>
        <w:t>Tabelul 4</w:t>
      </w:r>
    </w:p>
    <w:p w:rsidR="00A01D46" w:rsidRPr="00A10D49" w:rsidRDefault="00A01D46" w:rsidP="00A01D46">
      <w:pPr>
        <w:jc w:val="center"/>
        <w:rPr>
          <w:b/>
          <w:sz w:val="24"/>
          <w:szCs w:val="24"/>
          <w:lang w:val="ro-RO"/>
        </w:rPr>
      </w:pPr>
      <w:r w:rsidRPr="00A10D49">
        <w:rPr>
          <w:b/>
          <w:sz w:val="24"/>
          <w:szCs w:val="24"/>
          <w:lang w:val="ro-RO"/>
        </w:rPr>
        <w:t>Caracteristica comparativă a analgezicelor din grupele</w:t>
      </w:r>
    </w:p>
    <w:p w:rsidR="00A01D46" w:rsidRPr="00A10D49" w:rsidRDefault="00A01D46" w:rsidP="00A01D46">
      <w:pPr>
        <w:pStyle w:val="3"/>
        <w:rPr>
          <w:b/>
          <w:sz w:val="24"/>
          <w:szCs w:val="24"/>
        </w:rPr>
      </w:pPr>
      <w:proofErr w:type="spellStart"/>
      <w:r w:rsidRPr="00A10D49">
        <w:rPr>
          <w:b/>
          <w:sz w:val="24"/>
          <w:szCs w:val="24"/>
        </w:rPr>
        <w:t>agoniştilor</w:t>
      </w:r>
      <w:proofErr w:type="spellEnd"/>
      <w:r w:rsidRPr="00A10D49">
        <w:rPr>
          <w:b/>
          <w:sz w:val="24"/>
          <w:szCs w:val="24"/>
        </w:rPr>
        <w:t xml:space="preserve"> şi </w:t>
      </w:r>
      <w:proofErr w:type="spellStart"/>
      <w:r w:rsidRPr="00A10D49">
        <w:rPr>
          <w:b/>
          <w:sz w:val="24"/>
          <w:szCs w:val="24"/>
        </w:rPr>
        <w:t>agonişti-antagonişti</w:t>
      </w:r>
      <w:proofErr w:type="spellEnd"/>
      <w:r w:rsidRPr="00A10D49">
        <w:rPr>
          <w:b/>
          <w:sz w:val="24"/>
          <w:szCs w:val="24"/>
        </w:rPr>
        <w:t xml:space="preserve"> ai receptorilor </w:t>
      </w:r>
      <w:proofErr w:type="spellStart"/>
      <w:r w:rsidRPr="00A10D49">
        <w:rPr>
          <w:b/>
          <w:sz w:val="24"/>
          <w:szCs w:val="24"/>
        </w:rPr>
        <w:t>opioizi</w:t>
      </w:r>
      <w:proofErr w:type="spellEnd"/>
      <w:r w:rsidRPr="00A10D49">
        <w:rPr>
          <w:b/>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A01D46" w:rsidRPr="00A10D49" w:rsidTr="00EB2D84">
        <w:tc>
          <w:tcPr>
            <w:tcW w:w="2840" w:type="dxa"/>
            <w:vAlign w:val="center"/>
          </w:tcPr>
          <w:p w:rsidR="00A01D46" w:rsidRPr="00A10D49" w:rsidRDefault="00A01D46" w:rsidP="00EB2D84">
            <w:pPr>
              <w:jc w:val="center"/>
              <w:rPr>
                <w:b/>
                <w:sz w:val="24"/>
                <w:szCs w:val="24"/>
                <w:lang w:val="ro-RO"/>
              </w:rPr>
            </w:pPr>
            <w:r w:rsidRPr="00A10D49">
              <w:rPr>
                <w:b/>
                <w:sz w:val="24"/>
                <w:szCs w:val="24"/>
                <w:lang w:val="ro-RO"/>
              </w:rPr>
              <w:t>Parametrii</w:t>
            </w:r>
          </w:p>
        </w:tc>
        <w:tc>
          <w:tcPr>
            <w:tcW w:w="2840" w:type="dxa"/>
            <w:vAlign w:val="center"/>
          </w:tcPr>
          <w:p w:rsidR="00A01D46" w:rsidRPr="00A10D49" w:rsidRDefault="00A01D46" w:rsidP="00EB2D84">
            <w:pPr>
              <w:jc w:val="center"/>
              <w:rPr>
                <w:b/>
                <w:sz w:val="24"/>
                <w:szCs w:val="24"/>
                <w:lang w:val="ro-RO"/>
              </w:rPr>
            </w:pPr>
            <w:proofErr w:type="spellStart"/>
            <w:r w:rsidRPr="00A10D49">
              <w:rPr>
                <w:b/>
                <w:sz w:val="24"/>
                <w:szCs w:val="24"/>
                <w:lang w:val="ro-RO"/>
              </w:rPr>
              <w:t>Agoniştii</w:t>
            </w:r>
            <w:proofErr w:type="spellEnd"/>
          </w:p>
        </w:tc>
        <w:tc>
          <w:tcPr>
            <w:tcW w:w="2840" w:type="dxa"/>
            <w:vAlign w:val="center"/>
          </w:tcPr>
          <w:p w:rsidR="00A01D46" w:rsidRPr="00A10D49" w:rsidRDefault="00A01D46" w:rsidP="00EB2D84">
            <w:pPr>
              <w:jc w:val="center"/>
              <w:rPr>
                <w:b/>
                <w:sz w:val="24"/>
                <w:szCs w:val="24"/>
                <w:lang w:val="ro-RO"/>
              </w:rPr>
            </w:pPr>
            <w:proofErr w:type="spellStart"/>
            <w:r w:rsidRPr="00A10D49">
              <w:rPr>
                <w:b/>
                <w:sz w:val="24"/>
                <w:szCs w:val="24"/>
                <w:lang w:val="ro-RO"/>
              </w:rPr>
              <w:t>Agonişti-antagoniştii</w:t>
            </w:r>
            <w:proofErr w:type="spellEnd"/>
          </w:p>
        </w:tc>
      </w:tr>
      <w:tr w:rsidR="00A01D46" w:rsidRPr="00A01D46" w:rsidTr="00EB2D84">
        <w:tc>
          <w:tcPr>
            <w:tcW w:w="2840" w:type="dxa"/>
          </w:tcPr>
          <w:p w:rsidR="00A01D46" w:rsidRPr="00A10D49" w:rsidRDefault="00A01D46" w:rsidP="00EB2D84">
            <w:pPr>
              <w:rPr>
                <w:sz w:val="24"/>
                <w:szCs w:val="24"/>
                <w:lang w:val="ro-RO"/>
              </w:rPr>
            </w:pPr>
            <w:r w:rsidRPr="00A10D49">
              <w:rPr>
                <w:sz w:val="24"/>
                <w:szCs w:val="24"/>
                <w:lang w:val="ro-RO"/>
              </w:rPr>
              <w:t>Gradul de exprimare a efectului analgezic</w:t>
            </w:r>
          </w:p>
        </w:tc>
        <w:tc>
          <w:tcPr>
            <w:tcW w:w="2840" w:type="dxa"/>
          </w:tcPr>
          <w:p w:rsidR="00A01D46" w:rsidRPr="00A10D49" w:rsidRDefault="00A01D46" w:rsidP="00EB2D84">
            <w:pPr>
              <w:jc w:val="both"/>
              <w:rPr>
                <w:sz w:val="24"/>
                <w:szCs w:val="24"/>
                <w:lang w:val="ro-RO"/>
              </w:rPr>
            </w:pPr>
          </w:p>
        </w:tc>
        <w:tc>
          <w:tcPr>
            <w:tcW w:w="2840" w:type="dxa"/>
          </w:tcPr>
          <w:p w:rsidR="00A01D46" w:rsidRPr="00A10D49" w:rsidRDefault="00A01D46" w:rsidP="00EB2D84">
            <w:pPr>
              <w:jc w:val="both"/>
              <w:rPr>
                <w:sz w:val="24"/>
                <w:szCs w:val="24"/>
                <w:lang w:val="ro-RO"/>
              </w:rPr>
            </w:pPr>
          </w:p>
        </w:tc>
      </w:tr>
      <w:tr w:rsidR="00A01D46" w:rsidRPr="00A10D49" w:rsidTr="00EB2D84">
        <w:tc>
          <w:tcPr>
            <w:tcW w:w="2840" w:type="dxa"/>
          </w:tcPr>
          <w:p w:rsidR="00A01D46" w:rsidRPr="00A10D49" w:rsidRDefault="00A01D46" w:rsidP="00EB2D84">
            <w:pPr>
              <w:rPr>
                <w:sz w:val="24"/>
                <w:szCs w:val="24"/>
                <w:lang w:val="ro-RO"/>
              </w:rPr>
            </w:pPr>
            <w:r w:rsidRPr="00A10D49">
              <w:rPr>
                <w:sz w:val="24"/>
                <w:szCs w:val="24"/>
                <w:lang w:val="ro-RO"/>
              </w:rPr>
              <w:t>Inhibiţia centrului respirator</w:t>
            </w:r>
          </w:p>
        </w:tc>
        <w:tc>
          <w:tcPr>
            <w:tcW w:w="2840" w:type="dxa"/>
          </w:tcPr>
          <w:p w:rsidR="00A01D46" w:rsidRPr="00A10D49" w:rsidRDefault="00A01D46" w:rsidP="00EB2D84">
            <w:pPr>
              <w:jc w:val="both"/>
              <w:rPr>
                <w:sz w:val="24"/>
                <w:szCs w:val="24"/>
                <w:lang w:val="ro-RO"/>
              </w:rPr>
            </w:pPr>
          </w:p>
        </w:tc>
        <w:tc>
          <w:tcPr>
            <w:tcW w:w="2840" w:type="dxa"/>
          </w:tcPr>
          <w:p w:rsidR="00A01D46" w:rsidRPr="00A10D49" w:rsidRDefault="00A01D46" w:rsidP="00EB2D84">
            <w:pPr>
              <w:jc w:val="both"/>
              <w:rPr>
                <w:sz w:val="24"/>
                <w:szCs w:val="24"/>
                <w:lang w:val="ro-RO"/>
              </w:rPr>
            </w:pPr>
          </w:p>
        </w:tc>
      </w:tr>
      <w:tr w:rsidR="00A01D46" w:rsidRPr="00A10D49" w:rsidTr="00EB2D84">
        <w:tc>
          <w:tcPr>
            <w:tcW w:w="2840" w:type="dxa"/>
          </w:tcPr>
          <w:p w:rsidR="00A01D46" w:rsidRPr="00A10D49" w:rsidRDefault="00A01D46" w:rsidP="00EB2D84">
            <w:pPr>
              <w:rPr>
                <w:sz w:val="24"/>
                <w:szCs w:val="24"/>
                <w:lang w:val="ro-RO"/>
              </w:rPr>
            </w:pPr>
            <w:proofErr w:type="spellStart"/>
            <w:r w:rsidRPr="00A10D49">
              <w:rPr>
                <w:sz w:val="24"/>
                <w:szCs w:val="24"/>
                <w:lang w:val="ro-RO"/>
              </w:rPr>
              <w:t>Farmacodependenţa</w:t>
            </w:r>
            <w:proofErr w:type="spellEnd"/>
          </w:p>
        </w:tc>
        <w:tc>
          <w:tcPr>
            <w:tcW w:w="2840" w:type="dxa"/>
          </w:tcPr>
          <w:p w:rsidR="00A01D46" w:rsidRPr="00A10D49" w:rsidRDefault="00A01D46" w:rsidP="00EB2D84">
            <w:pPr>
              <w:jc w:val="both"/>
              <w:rPr>
                <w:sz w:val="24"/>
                <w:szCs w:val="24"/>
                <w:lang w:val="ro-RO"/>
              </w:rPr>
            </w:pPr>
          </w:p>
        </w:tc>
        <w:tc>
          <w:tcPr>
            <w:tcW w:w="2840" w:type="dxa"/>
          </w:tcPr>
          <w:p w:rsidR="00A01D46" w:rsidRPr="00A10D49" w:rsidRDefault="00A01D46" w:rsidP="00EB2D84">
            <w:pPr>
              <w:jc w:val="both"/>
              <w:rPr>
                <w:sz w:val="24"/>
                <w:szCs w:val="24"/>
                <w:lang w:val="ro-RO"/>
              </w:rPr>
            </w:pPr>
          </w:p>
        </w:tc>
      </w:tr>
      <w:tr w:rsidR="00A01D46" w:rsidRPr="00A10D49" w:rsidTr="00EB2D84">
        <w:tc>
          <w:tcPr>
            <w:tcW w:w="2840" w:type="dxa"/>
          </w:tcPr>
          <w:p w:rsidR="00A01D46" w:rsidRPr="00A10D49" w:rsidRDefault="00A01D46" w:rsidP="00EB2D84">
            <w:pPr>
              <w:rPr>
                <w:sz w:val="24"/>
                <w:szCs w:val="24"/>
                <w:lang w:val="ro-RO"/>
              </w:rPr>
            </w:pPr>
            <w:r w:rsidRPr="00A10D49">
              <w:rPr>
                <w:sz w:val="24"/>
                <w:szCs w:val="24"/>
                <w:lang w:val="ro-RO"/>
              </w:rPr>
              <w:t>Toleranţa</w:t>
            </w:r>
          </w:p>
        </w:tc>
        <w:tc>
          <w:tcPr>
            <w:tcW w:w="2840" w:type="dxa"/>
          </w:tcPr>
          <w:p w:rsidR="00A01D46" w:rsidRPr="00A10D49" w:rsidRDefault="00A01D46" w:rsidP="00EB2D84">
            <w:pPr>
              <w:jc w:val="both"/>
              <w:rPr>
                <w:sz w:val="24"/>
                <w:szCs w:val="24"/>
                <w:lang w:val="ro-RO"/>
              </w:rPr>
            </w:pPr>
          </w:p>
        </w:tc>
        <w:tc>
          <w:tcPr>
            <w:tcW w:w="2840" w:type="dxa"/>
          </w:tcPr>
          <w:p w:rsidR="00A01D46" w:rsidRPr="00A10D49" w:rsidRDefault="00A01D46" w:rsidP="00EB2D84">
            <w:pPr>
              <w:jc w:val="both"/>
              <w:rPr>
                <w:sz w:val="24"/>
                <w:szCs w:val="24"/>
                <w:lang w:val="ro-RO"/>
              </w:rPr>
            </w:pPr>
          </w:p>
        </w:tc>
      </w:tr>
      <w:tr w:rsidR="00A01D46" w:rsidRPr="00A01D46" w:rsidTr="00EB2D84">
        <w:tc>
          <w:tcPr>
            <w:tcW w:w="2840" w:type="dxa"/>
          </w:tcPr>
          <w:p w:rsidR="00A01D46" w:rsidRPr="00A10D49" w:rsidRDefault="00A01D46" w:rsidP="00EB2D84">
            <w:pPr>
              <w:rPr>
                <w:sz w:val="24"/>
                <w:szCs w:val="24"/>
                <w:lang w:val="ro-RO"/>
              </w:rPr>
            </w:pPr>
            <w:r w:rsidRPr="00A10D49">
              <w:rPr>
                <w:sz w:val="24"/>
                <w:szCs w:val="24"/>
                <w:lang w:val="ro-RO"/>
              </w:rPr>
              <w:t>Capacitatea de a produce euforie</w:t>
            </w:r>
          </w:p>
        </w:tc>
        <w:tc>
          <w:tcPr>
            <w:tcW w:w="2840" w:type="dxa"/>
          </w:tcPr>
          <w:p w:rsidR="00A01D46" w:rsidRPr="00A10D49" w:rsidRDefault="00A01D46" w:rsidP="00EB2D84">
            <w:pPr>
              <w:jc w:val="both"/>
              <w:rPr>
                <w:sz w:val="24"/>
                <w:szCs w:val="24"/>
                <w:lang w:val="ro-RO"/>
              </w:rPr>
            </w:pPr>
          </w:p>
        </w:tc>
        <w:tc>
          <w:tcPr>
            <w:tcW w:w="2840" w:type="dxa"/>
          </w:tcPr>
          <w:p w:rsidR="00A01D46" w:rsidRPr="00A10D49" w:rsidRDefault="00A01D46" w:rsidP="00EB2D84">
            <w:pPr>
              <w:jc w:val="both"/>
              <w:rPr>
                <w:sz w:val="24"/>
                <w:szCs w:val="24"/>
                <w:lang w:val="ro-RO"/>
              </w:rPr>
            </w:pPr>
          </w:p>
        </w:tc>
      </w:tr>
    </w:tbl>
    <w:p w:rsidR="00A01D46" w:rsidRPr="00A10D49" w:rsidRDefault="00A01D46" w:rsidP="00A01D46">
      <w:pPr>
        <w:pStyle w:val="a3"/>
        <w:ind w:firstLine="426"/>
        <w:rPr>
          <w:sz w:val="24"/>
          <w:szCs w:val="24"/>
        </w:rPr>
      </w:pPr>
      <w:r w:rsidRPr="00A10D49">
        <w:rPr>
          <w:sz w:val="24"/>
          <w:szCs w:val="24"/>
        </w:rPr>
        <w:t xml:space="preserve">Notă! Prezenţa efectului se notează cu semnul </w:t>
      </w:r>
      <w:r>
        <w:rPr>
          <w:sz w:val="24"/>
          <w:szCs w:val="24"/>
        </w:rPr>
        <w:t>„</w:t>
      </w:r>
      <w:r w:rsidRPr="00A10D49">
        <w:rPr>
          <w:bCs/>
          <w:sz w:val="24"/>
          <w:szCs w:val="24"/>
        </w:rPr>
        <w:t>+</w:t>
      </w:r>
      <w:r>
        <w:rPr>
          <w:sz w:val="24"/>
          <w:szCs w:val="24"/>
        </w:rPr>
        <w:t xml:space="preserve">”, iar absența – cu </w:t>
      </w:r>
      <w:r w:rsidRPr="00A10D49">
        <w:rPr>
          <w:sz w:val="24"/>
          <w:szCs w:val="24"/>
        </w:rPr>
        <w:t xml:space="preserve">semnul </w:t>
      </w:r>
      <w:r>
        <w:rPr>
          <w:sz w:val="24"/>
          <w:szCs w:val="24"/>
        </w:rPr>
        <w:t>„</w:t>
      </w:r>
      <w:r>
        <w:rPr>
          <w:bCs/>
          <w:sz w:val="24"/>
          <w:szCs w:val="24"/>
        </w:rPr>
        <w:t>-</w:t>
      </w:r>
      <w:r>
        <w:rPr>
          <w:sz w:val="24"/>
          <w:szCs w:val="24"/>
        </w:rPr>
        <w:t>”.</w:t>
      </w:r>
    </w:p>
    <w:p w:rsidR="00A01D46" w:rsidRDefault="00A01D46" w:rsidP="00A01D46">
      <w:pPr>
        <w:pStyle w:val="a7"/>
        <w:ind w:left="360"/>
        <w:jc w:val="both"/>
        <w:rPr>
          <w:b/>
          <w:sz w:val="24"/>
          <w:szCs w:val="24"/>
          <w:lang w:val="ro-RO"/>
        </w:rPr>
      </w:pPr>
    </w:p>
    <w:p w:rsidR="00A01D46" w:rsidRPr="00A10D49" w:rsidRDefault="00A01D46" w:rsidP="00A01D46">
      <w:pPr>
        <w:pStyle w:val="a7"/>
        <w:ind w:left="360"/>
        <w:jc w:val="both"/>
        <w:rPr>
          <w:sz w:val="24"/>
          <w:szCs w:val="24"/>
          <w:lang w:val="ro-RO"/>
        </w:rPr>
      </w:pPr>
      <w:r w:rsidRPr="00A10D49">
        <w:rPr>
          <w:b/>
          <w:sz w:val="24"/>
          <w:szCs w:val="24"/>
          <w:lang w:val="ro-RO"/>
        </w:rPr>
        <w:t>8). Problemă</w:t>
      </w:r>
    </w:p>
    <w:p w:rsidR="00A01D46" w:rsidRPr="00A10D49" w:rsidRDefault="00A01D46" w:rsidP="00A01D46">
      <w:pPr>
        <w:jc w:val="both"/>
        <w:rPr>
          <w:sz w:val="24"/>
          <w:szCs w:val="24"/>
          <w:lang w:val="ro-RO"/>
        </w:rPr>
      </w:pPr>
      <w:r w:rsidRPr="00A10D49">
        <w:rPr>
          <w:sz w:val="24"/>
          <w:szCs w:val="24"/>
          <w:lang w:val="ro-RO"/>
        </w:rPr>
        <w:tab/>
        <w:t xml:space="preserve">Unui pacient cu diagnosticul de cancer pulmonar inoperabil i s-a indicat morfină injectabil. Peste o perioadă scurtă de timp la bolnav s-a constatat constipaţie. Radiologic a fost determinată o stază a substanţei de contrast la nivelul primei curburi a colonului. Bolnavului i s-a efectuat laparotomia, formaţiuni tumorale nu au fost depistate. </w:t>
      </w:r>
    </w:p>
    <w:p w:rsidR="00A01D46" w:rsidRPr="00A10D49" w:rsidRDefault="00A01D46" w:rsidP="00A01D46">
      <w:pPr>
        <w:jc w:val="both"/>
        <w:rPr>
          <w:sz w:val="24"/>
          <w:szCs w:val="24"/>
          <w:lang w:val="ro-RO"/>
        </w:rPr>
      </w:pPr>
      <w:r w:rsidRPr="00A10D49">
        <w:rPr>
          <w:sz w:val="24"/>
          <w:szCs w:val="24"/>
          <w:lang w:val="ro-RO"/>
        </w:rPr>
        <w:tab/>
        <w:t xml:space="preserve">Care a fost cauza şi mecanismele de dezvoltare a constipaţiei? </w:t>
      </w:r>
    </w:p>
    <w:p w:rsidR="00A01D46" w:rsidRPr="00A10D49" w:rsidRDefault="00A01D46" w:rsidP="00A01D46">
      <w:pPr>
        <w:jc w:val="both"/>
        <w:rPr>
          <w:sz w:val="24"/>
          <w:szCs w:val="24"/>
          <w:lang w:val="ro-RO"/>
        </w:rPr>
      </w:pPr>
      <w:r w:rsidRPr="00A10D49">
        <w:rPr>
          <w:sz w:val="24"/>
          <w:szCs w:val="24"/>
          <w:lang w:val="ro-RO"/>
        </w:rPr>
        <w:tab/>
        <w:t>Care sunt măsurile posibile de profilaxie a complicaţiei intervenite?</w:t>
      </w:r>
    </w:p>
    <w:p w:rsidR="00A01D46" w:rsidRPr="00A10D49" w:rsidRDefault="00A01D46" w:rsidP="00A01D46">
      <w:pPr>
        <w:jc w:val="center"/>
        <w:rPr>
          <w:sz w:val="24"/>
          <w:szCs w:val="24"/>
          <w:lang w:val="ro-RO"/>
        </w:rPr>
      </w:pPr>
      <w:r w:rsidRPr="00A10D49">
        <w:rPr>
          <w:sz w:val="24"/>
          <w:szCs w:val="24"/>
          <w:lang w:val="ro-RO"/>
        </w:rPr>
        <w:br w:type="page"/>
      </w:r>
      <w:r w:rsidRPr="00A01D46">
        <w:rPr>
          <w:b/>
          <w:caps/>
          <w:sz w:val="24"/>
          <w:szCs w:val="24"/>
          <w:lang w:val="ro-RO"/>
        </w:rPr>
        <w:lastRenderedPageBreak/>
        <w:t>Anestezicele generale</w:t>
      </w:r>
    </w:p>
    <w:p w:rsidR="00A01D46" w:rsidRPr="00A10D49" w:rsidRDefault="00A01D46" w:rsidP="00A01D46">
      <w:pPr>
        <w:pStyle w:val="2"/>
        <w:jc w:val="center"/>
        <w:rPr>
          <w:b/>
          <w:caps/>
          <w:sz w:val="24"/>
          <w:szCs w:val="24"/>
        </w:rPr>
      </w:pPr>
    </w:p>
    <w:p w:rsidR="00A01D46" w:rsidRPr="00A10D49" w:rsidRDefault="00A01D46" w:rsidP="00A01D46">
      <w:pPr>
        <w:spacing w:line="276" w:lineRule="auto"/>
        <w:ind w:firstLine="708"/>
        <w:jc w:val="both"/>
        <w:rPr>
          <w:b/>
          <w:sz w:val="24"/>
          <w:szCs w:val="24"/>
          <w:lang w:val="ro-RO"/>
        </w:rPr>
      </w:pPr>
      <w:r w:rsidRPr="00A10D49">
        <w:rPr>
          <w:b/>
          <w:caps/>
          <w:sz w:val="24"/>
          <w:szCs w:val="24"/>
          <w:lang w:val="ro-RO"/>
        </w:rPr>
        <w:t xml:space="preserve">A. </w:t>
      </w:r>
      <w:r w:rsidRPr="00A10D49">
        <w:rPr>
          <w:b/>
          <w:sz w:val="24"/>
          <w:szCs w:val="24"/>
          <w:lang w:val="ro-RO"/>
        </w:rPr>
        <w:t xml:space="preserve">Actualitatea. </w:t>
      </w:r>
      <w:r w:rsidRPr="00A01D46">
        <w:rPr>
          <w:sz w:val="24"/>
          <w:szCs w:val="24"/>
          <w:lang w:val="ro-RO"/>
        </w:rPr>
        <w:t>Problema combaterii durerii în diverse intervenţii chirurgicale preocupă medicii încă din timpurile străvechi. Descoperirea anestezicelor generale a permis de a efectua operaţii complicate şi de a salva viaţa multor pacienţi. În pofida rezultatelor obţinute, acest domeniu al medicinii necesită studii minuţioase şi intense ale anestezicelor generale noi, care trebuie să corespundă cerinţelor actuale ale chirurgiei şi anesteziologiei.</w:t>
      </w:r>
    </w:p>
    <w:p w:rsidR="00A01D46" w:rsidRPr="00A10D49" w:rsidRDefault="00A01D46" w:rsidP="00A01D46">
      <w:pPr>
        <w:spacing w:line="276" w:lineRule="auto"/>
        <w:ind w:firstLine="708"/>
        <w:jc w:val="both"/>
        <w:rPr>
          <w:sz w:val="24"/>
          <w:szCs w:val="24"/>
          <w:lang w:val="en-US"/>
        </w:rPr>
      </w:pPr>
      <w:r w:rsidRPr="00A10D49">
        <w:rPr>
          <w:b/>
          <w:sz w:val="24"/>
          <w:szCs w:val="24"/>
          <w:lang w:val="ro-RO"/>
        </w:rPr>
        <w:t>B. Scopul instruirii</w:t>
      </w:r>
      <w:r w:rsidRPr="00A10D49">
        <w:rPr>
          <w:sz w:val="24"/>
          <w:szCs w:val="24"/>
          <w:lang w:val="ro-RO"/>
        </w:rPr>
        <w:t xml:space="preserve"> </w:t>
      </w:r>
      <w:proofErr w:type="spellStart"/>
      <w:r w:rsidRPr="00A10D49">
        <w:rPr>
          <w:sz w:val="24"/>
          <w:szCs w:val="24"/>
          <w:lang w:val="en-US"/>
        </w:rPr>
        <w:t>constă</w:t>
      </w:r>
      <w:proofErr w:type="spellEnd"/>
      <w:r w:rsidRPr="00A10D49">
        <w:rPr>
          <w:sz w:val="24"/>
          <w:szCs w:val="24"/>
          <w:lang w:val="en-US"/>
        </w:rPr>
        <w:t xml:space="preserve"> </w:t>
      </w:r>
      <w:proofErr w:type="spellStart"/>
      <w:r w:rsidRPr="00A10D49">
        <w:rPr>
          <w:sz w:val="24"/>
          <w:szCs w:val="24"/>
          <w:lang w:val="en-US"/>
        </w:rPr>
        <w:t>în</w:t>
      </w:r>
      <w:proofErr w:type="spellEnd"/>
      <w:r w:rsidRPr="00A10D49">
        <w:rPr>
          <w:sz w:val="24"/>
          <w:szCs w:val="24"/>
          <w:lang w:val="en-US"/>
        </w:rPr>
        <w:t xml:space="preserve"> </w:t>
      </w:r>
      <w:proofErr w:type="spellStart"/>
      <w:r w:rsidRPr="00A10D49">
        <w:rPr>
          <w:sz w:val="24"/>
          <w:szCs w:val="24"/>
          <w:lang w:val="en-US"/>
        </w:rPr>
        <w:t>studierea</w:t>
      </w:r>
      <w:proofErr w:type="spellEnd"/>
      <w:r w:rsidRPr="00A10D49">
        <w:rPr>
          <w:sz w:val="24"/>
          <w:szCs w:val="24"/>
          <w:lang w:val="en-US"/>
        </w:rPr>
        <w:t xml:space="preserve"> </w:t>
      </w:r>
      <w:proofErr w:type="spellStart"/>
      <w:r w:rsidRPr="00A10D49">
        <w:rPr>
          <w:sz w:val="24"/>
          <w:szCs w:val="24"/>
          <w:lang w:val="en-US"/>
        </w:rPr>
        <w:t>proprietăţilor</w:t>
      </w:r>
      <w:proofErr w:type="spellEnd"/>
      <w:r w:rsidRPr="00A10D49">
        <w:rPr>
          <w:sz w:val="24"/>
          <w:szCs w:val="24"/>
          <w:lang w:val="en-US"/>
        </w:rPr>
        <w:t xml:space="preserve"> </w:t>
      </w:r>
      <w:proofErr w:type="spellStart"/>
      <w:r w:rsidRPr="00A10D49">
        <w:rPr>
          <w:sz w:val="24"/>
          <w:szCs w:val="24"/>
          <w:lang w:val="en-US"/>
        </w:rPr>
        <w:t>farmacologice</w:t>
      </w:r>
      <w:proofErr w:type="spellEnd"/>
      <w:r w:rsidRPr="00A10D49">
        <w:rPr>
          <w:sz w:val="24"/>
          <w:szCs w:val="24"/>
          <w:lang w:val="en-US"/>
        </w:rPr>
        <w:t xml:space="preserve"> ale </w:t>
      </w:r>
      <w:proofErr w:type="spellStart"/>
      <w:r w:rsidRPr="00A10D49">
        <w:rPr>
          <w:sz w:val="24"/>
          <w:szCs w:val="24"/>
          <w:lang w:val="en-US"/>
        </w:rPr>
        <w:t>anestezicelor</w:t>
      </w:r>
      <w:proofErr w:type="spellEnd"/>
      <w:r w:rsidRPr="00A10D49">
        <w:rPr>
          <w:sz w:val="24"/>
          <w:szCs w:val="24"/>
          <w:lang w:val="en-US"/>
        </w:rPr>
        <w:t xml:space="preserve"> </w:t>
      </w:r>
      <w:proofErr w:type="spellStart"/>
      <w:r w:rsidRPr="00A10D49">
        <w:rPr>
          <w:sz w:val="24"/>
          <w:szCs w:val="24"/>
          <w:lang w:val="en-US"/>
        </w:rPr>
        <w:t>generale</w:t>
      </w:r>
      <w:proofErr w:type="spellEnd"/>
      <w:r w:rsidRPr="00A10D49">
        <w:rPr>
          <w:sz w:val="24"/>
          <w:szCs w:val="24"/>
          <w:lang w:val="en-US"/>
        </w:rPr>
        <w:t xml:space="preserve">, </w:t>
      </w:r>
      <w:proofErr w:type="spellStart"/>
      <w:r w:rsidRPr="00A10D49">
        <w:rPr>
          <w:sz w:val="24"/>
          <w:szCs w:val="24"/>
          <w:lang w:val="en-US"/>
        </w:rPr>
        <w:t>posibilităţilor</w:t>
      </w:r>
      <w:proofErr w:type="spellEnd"/>
      <w:r w:rsidRPr="00A10D49">
        <w:rPr>
          <w:sz w:val="24"/>
          <w:szCs w:val="24"/>
          <w:lang w:val="en-US"/>
        </w:rPr>
        <w:t xml:space="preserve"> </w:t>
      </w:r>
      <w:proofErr w:type="spellStart"/>
      <w:r w:rsidRPr="00A10D49">
        <w:rPr>
          <w:sz w:val="24"/>
          <w:szCs w:val="24"/>
          <w:lang w:val="en-US"/>
        </w:rPr>
        <w:t>utilizării</w:t>
      </w:r>
      <w:proofErr w:type="spellEnd"/>
      <w:r w:rsidRPr="00A10D49">
        <w:rPr>
          <w:sz w:val="24"/>
          <w:szCs w:val="24"/>
          <w:lang w:val="en-US"/>
        </w:rPr>
        <w:t xml:space="preserve"> </w:t>
      </w:r>
      <w:proofErr w:type="spellStart"/>
      <w:r w:rsidRPr="00A10D49">
        <w:rPr>
          <w:sz w:val="24"/>
          <w:szCs w:val="24"/>
          <w:lang w:val="en-US"/>
        </w:rPr>
        <w:t>lor</w:t>
      </w:r>
      <w:proofErr w:type="spellEnd"/>
      <w:r w:rsidRPr="00A10D49">
        <w:rPr>
          <w:sz w:val="24"/>
          <w:szCs w:val="24"/>
          <w:lang w:val="en-US"/>
        </w:rPr>
        <w:t xml:space="preserve"> </w:t>
      </w:r>
      <w:proofErr w:type="spellStart"/>
      <w:r w:rsidRPr="00A10D49">
        <w:rPr>
          <w:sz w:val="24"/>
          <w:szCs w:val="24"/>
          <w:lang w:val="en-US"/>
        </w:rPr>
        <w:t>în</w:t>
      </w:r>
      <w:proofErr w:type="spellEnd"/>
      <w:r w:rsidRPr="00A10D49">
        <w:rPr>
          <w:sz w:val="24"/>
          <w:szCs w:val="24"/>
          <w:lang w:val="en-US"/>
        </w:rPr>
        <w:t xml:space="preserve"> </w:t>
      </w:r>
      <w:proofErr w:type="spellStart"/>
      <w:r w:rsidRPr="00A10D49">
        <w:rPr>
          <w:sz w:val="24"/>
          <w:szCs w:val="24"/>
          <w:lang w:val="en-US"/>
        </w:rPr>
        <w:t>practica</w:t>
      </w:r>
      <w:proofErr w:type="spellEnd"/>
      <w:r w:rsidRPr="00A10D49">
        <w:rPr>
          <w:sz w:val="24"/>
          <w:szCs w:val="24"/>
          <w:lang w:val="en-US"/>
        </w:rPr>
        <w:t xml:space="preserve"> </w:t>
      </w:r>
      <w:proofErr w:type="spellStart"/>
      <w:r w:rsidRPr="00A10D49">
        <w:rPr>
          <w:sz w:val="24"/>
          <w:szCs w:val="24"/>
          <w:lang w:val="en-US"/>
        </w:rPr>
        <w:t>medicală</w:t>
      </w:r>
      <w:proofErr w:type="spellEnd"/>
      <w:r w:rsidRPr="00A10D49">
        <w:rPr>
          <w:sz w:val="24"/>
          <w:szCs w:val="24"/>
          <w:lang w:val="en-US"/>
        </w:rPr>
        <w:t>.</w:t>
      </w:r>
      <w:r w:rsidRPr="00A10D49">
        <w:rPr>
          <w:sz w:val="24"/>
          <w:szCs w:val="24"/>
          <w:lang w:val="en-US"/>
        </w:rPr>
        <w:tab/>
      </w:r>
    </w:p>
    <w:p w:rsidR="00A01D46" w:rsidRPr="00A10D49" w:rsidRDefault="00A01D46" w:rsidP="00A01D46">
      <w:pPr>
        <w:spacing w:line="276" w:lineRule="auto"/>
        <w:ind w:firstLine="708"/>
        <w:jc w:val="both"/>
        <w:rPr>
          <w:b/>
          <w:sz w:val="24"/>
          <w:szCs w:val="24"/>
          <w:lang w:val="ro-RO"/>
        </w:rPr>
      </w:pPr>
      <w:r w:rsidRPr="00A10D49">
        <w:rPr>
          <w:b/>
          <w:sz w:val="24"/>
          <w:szCs w:val="24"/>
          <w:lang w:val="ro-RO"/>
        </w:rPr>
        <w:t>C. Scopuri didactice</w:t>
      </w:r>
    </w:p>
    <w:p w:rsidR="00A01D46" w:rsidRPr="00A10D49" w:rsidRDefault="00A01D46" w:rsidP="00A01D46">
      <w:pPr>
        <w:numPr>
          <w:ilvl w:val="0"/>
          <w:numId w:val="3"/>
        </w:numPr>
        <w:tabs>
          <w:tab w:val="clear" w:pos="360"/>
          <w:tab w:val="num" w:pos="0"/>
        </w:tabs>
        <w:spacing w:line="276" w:lineRule="auto"/>
        <w:ind w:left="0" w:firstLine="0"/>
        <w:jc w:val="both"/>
        <w:rPr>
          <w:b/>
          <w:sz w:val="24"/>
          <w:szCs w:val="24"/>
          <w:lang w:val="ro-RO"/>
        </w:rPr>
      </w:pPr>
      <w:r w:rsidRPr="00A10D49">
        <w:rPr>
          <w:sz w:val="24"/>
          <w:szCs w:val="24"/>
          <w:lang w:val="ro-RO"/>
        </w:rPr>
        <w:t xml:space="preserve">    1) Studentul trebuie </w:t>
      </w:r>
      <w:r w:rsidRPr="00A10D49">
        <w:rPr>
          <w:b/>
          <w:sz w:val="24"/>
          <w:szCs w:val="24"/>
          <w:lang w:val="ro-RO"/>
        </w:rPr>
        <w:t>să cunoască:</w:t>
      </w:r>
      <w:r w:rsidRPr="00A10D49">
        <w:rPr>
          <w:sz w:val="24"/>
          <w:szCs w:val="24"/>
          <w:lang w:val="ro-RO"/>
        </w:rPr>
        <w:t xml:space="preserve"> </w:t>
      </w:r>
      <w:proofErr w:type="spellStart"/>
      <w:r w:rsidRPr="00A10D49">
        <w:rPr>
          <w:sz w:val="24"/>
          <w:szCs w:val="24"/>
          <w:lang w:val="en-US"/>
        </w:rPr>
        <w:t>definiţia</w:t>
      </w:r>
      <w:proofErr w:type="spellEnd"/>
      <w:r w:rsidRPr="00A10D49">
        <w:rPr>
          <w:sz w:val="24"/>
          <w:szCs w:val="24"/>
          <w:lang w:val="en-US"/>
        </w:rPr>
        <w:t xml:space="preserve">, </w:t>
      </w:r>
      <w:proofErr w:type="spellStart"/>
      <w:r w:rsidRPr="00A10D49">
        <w:rPr>
          <w:sz w:val="24"/>
          <w:szCs w:val="24"/>
          <w:lang w:val="en-US"/>
        </w:rPr>
        <w:t>clasificarea</w:t>
      </w:r>
      <w:proofErr w:type="spellEnd"/>
      <w:r w:rsidRPr="00A10D49">
        <w:rPr>
          <w:sz w:val="24"/>
          <w:szCs w:val="24"/>
          <w:lang w:val="en-US"/>
        </w:rPr>
        <w:t xml:space="preserve">, </w:t>
      </w:r>
      <w:proofErr w:type="spellStart"/>
      <w:r w:rsidRPr="00A10D49">
        <w:rPr>
          <w:sz w:val="24"/>
          <w:szCs w:val="24"/>
          <w:lang w:val="en-US"/>
        </w:rPr>
        <w:t>mecanismul</w:t>
      </w:r>
      <w:proofErr w:type="spellEnd"/>
      <w:r w:rsidRPr="00A10D49">
        <w:rPr>
          <w:sz w:val="24"/>
          <w:szCs w:val="24"/>
          <w:lang w:val="en-US"/>
        </w:rPr>
        <w:t xml:space="preserve"> de </w:t>
      </w:r>
      <w:proofErr w:type="spellStart"/>
      <w:r w:rsidRPr="00A10D49">
        <w:rPr>
          <w:sz w:val="24"/>
          <w:szCs w:val="24"/>
          <w:lang w:val="en-US"/>
        </w:rPr>
        <w:t>acţiune</w:t>
      </w:r>
      <w:proofErr w:type="spellEnd"/>
      <w:r w:rsidRPr="00A10D49">
        <w:rPr>
          <w:sz w:val="24"/>
          <w:szCs w:val="24"/>
          <w:lang w:val="en-US"/>
        </w:rPr>
        <w:t xml:space="preserve">, </w:t>
      </w:r>
      <w:proofErr w:type="spellStart"/>
      <w:r w:rsidRPr="00A10D49">
        <w:rPr>
          <w:sz w:val="24"/>
          <w:szCs w:val="24"/>
          <w:lang w:val="en-US"/>
        </w:rPr>
        <w:t>caracteristica</w:t>
      </w:r>
      <w:proofErr w:type="spellEnd"/>
      <w:r w:rsidRPr="00A10D49">
        <w:rPr>
          <w:sz w:val="24"/>
          <w:szCs w:val="24"/>
          <w:lang w:val="en-US"/>
        </w:rPr>
        <w:t xml:space="preserve"> </w:t>
      </w:r>
      <w:proofErr w:type="spellStart"/>
      <w:r w:rsidRPr="00A10D49">
        <w:rPr>
          <w:sz w:val="24"/>
          <w:szCs w:val="24"/>
          <w:lang w:val="en-US"/>
        </w:rPr>
        <w:t>comparativă</w:t>
      </w:r>
      <w:proofErr w:type="spellEnd"/>
      <w:r w:rsidRPr="00A10D49">
        <w:rPr>
          <w:sz w:val="24"/>
          <w:szCs w:val="24"/>
          <w:lang w:val="en-US"/>
        </w:rPr>
        <w:t xml:space="preserve">, </w:t>
      </w:r>
      <w:proofErr w:type="spellStart"/>
      <w:r w:rsidRPr="00A10D49">
        <w:rPr>
          <w:sz w:val="24"/>
          <w:szCs w:val="24"/>
          <w:lang w:val="en-US"/>
        </w:rPr>
        <w:t>indicaţiile</w:t>
      </w:r>
      <w:proofErr w:type="spellEnd"/>
      <w:r w:rsidRPr="00A10D49">
        <w:rPr>
          <w:sz w:val="24"/>
          <w:szCs w:val="24"/>
          <w:lang w:val="en-US"/>
        </w:rPr>
        <w:t xml:space="preserve">, </w:t>
      </w:r>
      <w:proofErr w:type="spellStart"/>
      <w:r w:rsidRPr="00A10D49">
        <w:rPr>
          <w:sz w:val="24"/>
          <w:szCs w:val="24"/>
          <w:lang w:val="en-US"/>
        </w:rPr>
        <w:t>contraindicaţiile</w:t>
      </w:r>
      <w:proofErr w:type="spellEnd"/>
      <w:r w:rsidRPr="00A10D49">
        <w:rPr>
          <w:sz w:val="24"/>
          <w:szCs w:val="24"/>
          <w:lang w:val="en-US"/>
        </w:rPr>
        <w:t xml:space="preserve"> </w:t>
      </w:r>
      <w:proofErr w:type="spellStart"/>
      <w:r w:rsidRPr="00A10D49">
        <w:rPr>
          <w:sz w:val="24"/>
          <w:szCs w:val="24"/>
          <w:lang w:val="en-US"/>
        </w:rPr>
        <w:t>şi</w:t>
      </w:r>
      <w:proofErr w:type="spellEnd"/>
      <w:r w:rsidRPr="00A10D49">
        <w:rPr>
          <w:sz w:val="24"/>
          <w:szCs w:val="24"/>
          <w:lang w:val="en-US"/>
        </w:rPr>
        <w:t xml:space="preserve"> </w:t>
      </w:r>
      <w:proofErr w:type="spellStart"/>
      <w:r w:rsidRPr="00A10D49">
        <w:rPr>
          <w:sz w:val="24"/>
          <w:szCs w:val="24"/>
          <w:lang w:val="en-US"/>
        </w:rPr>
        <w:t>reacţiile</w:t>
      </w:r>
      <w:proofErr w:type="spellEnd"/>
      <w:r w:rsidRPr="00A10D49">
        <w:rPr>
          <w:sz w:val="24"/>
          <w:szCs w:val="24"/>
          <w:lang w:val="en-US"/>
        </w:rPr>
        <w:t xml:space="preserve"> adverse ale </w:t>
      </w:r>
      <w:proofErr w:type="spellStart"/>
      <w:r w:rsidRPr="00A10D49">
        <w:rPr>
          <w:sz w:val="24"/>
          <w:szCs w:val="24"/>
          <w:lang w:val="en-US"/>
        </w:rPr>
        <w:t>anestezicelor</w:t>
      </w:r>
      <w:proofErr w:type="spellEnd"/>
      <w:r w:rsidRPr="00A10D49">
        <w:rPr>
          <w:sz w:val="24"/>
          <w:szCs w:val="24"/>
          <w:lang w:val="en-US"/>
        </w:rPr>
        <w:t xml:space="preserve"> </w:t>
      </w:r>
      <w:proofErr w:type="spellStart"/>
      <w:r w:rsidRPr="00A10D49">
        <w:rPr>
          <w:sz w:val="24"/>
          <w:szCs w:val="24"/>
          <w:lang w:val="en-US"/>
        </w:rPr>
        <w:t>generale</w:t>
      </w:r>
      <w:proofErr w:type="spellEnd"/>
      <w:r w:rsidRPr="00A10D49">
        <w:rPr>
          <w:sz w:val="24"/>
          <w:szCs w:val="24"/>
          <w:lang w:val="en-US"/>
        </w:rPr>
        <w:t>.</w:t>
      </w:r>
    </w:p>
    <w:p w:rsidR="00A01D46" w:rsidRPr="00A10D49" w:rsidRDefault="00A01D46" w:rsidP="00A01D46">
      <w:pPr>
        <w:numPr>
          <w:ilvl w:val="0"/>
          <w:numId w:val="3"/>
        </w:numPr>
        <w:tabs>
          <w:tab w:val="clear" w:pos="360"/>
          <w:tab w:val="num" w:pos="0"/>
        </w:tabs>
        <w:spacing w:line="276" w:lineRule="auto"/>
        <w:ind w:left="0" w:firstLine="0"/>
        <w:jc w:val="both"/>
        <w:rPr>
          <w:b/>
          <w:sz w:val="24"/>
          <w:szCs w:val="24"/>
          <w:lang w:val="ro-RO"/>
        </w:rPr>
      </w:pPr>
      <w:r w:rsidRPr="00A10D49">
        <w:rPr>
          <w:sz w:val="24"/>
          <w:szCs w:val="24"/>
          <w:lang w:val="ro-RO"/>
        </w:rPr>
        <w:t xml:space="preserve">    2) Studentul trebuie </w:t>
      </w:r>
      <w:r w:rsidRPr="00A10D49">
        <w:rPr>
          <w:b/>
          <w:sz w:val="24"/>
          <w:szCs w:val="24"/>
          <w:lang w:val="ro-RO"/>
        </w:rPr>
        <w:t xml:space="preserve">să poată: </w:t>
      </w:r>
      <w:r w:rsidRPr="00A01D46">
        <w:rPr>
          <w:sz w:val="24"/>
          <w:szCs w:val="24"/>
          <w:lang w:val="ro-RO"/>
        </w:rPr>
        <w:t>prescrie în reţete principalele anestezice generale în toate formele medicamentoase posibile, indica anestezicele generale în funcţie de intervenţiile chirurgicale.</w:t>
      </w:r>
    </w:p>
    <w:p w:rsidR="00A01D46" w:rsidRPr="00A10D49" w:rsidRDefault="00A01D46" w:rsidP="00A01D46">
      <w:pPr>
        <w:spacing w:line="276" w:lineRule="auto"/>
        <w:ind w:firstLine="708"/>
        <w:jc w:val="both"/>
        <w:rPr>
          <w:b/>
          <w:sz w:val="24"/>
          <w:szCs w:val="24"/>
          <w:lang w:val="ro-RO"/>
        </w:rPr>
      </w:pPr>
      <w:r w:rsidRPr="00A10D49">
        <w:rPr>
          <w:b/>
          <w:sz w:val="24"/>
          <w:szCs w:val="24"/>
          <w:lang w:val="ro-RO"/>
        </w:rPr>
        <w:t>D. Nivelul iniţial de cunoştinţe necesar pentru integrarea interdisciplinară.</w:t>
      </w:r>
    </w:p>
    <w:p w:rsidR="00A01D46" w:rsidRPr="00A10D49" w:rsidRDefault="00A01D46" w:rsidP="00A01D46">
      <w:pPr>
        <w:pStyle w:val="2"/>
        <w:ind w:firstLine="708"/>
        <w:rPr>
          <w:sz w:val="24"/>
          <w:szCs w:val="24"/>
        </w:rPr>
      </w:pPr>
      <w:r w:rsidRPr="00A10D49">
        <w:rPr>
          <w:b/>
          <w:sz w:val="24"/>
          <w:szCs w:val="24"/>
        </w:rPr>
        <w:t xml:space="preserve">Anatomia omului. </w:t>
      </w:r>
      <w:r w:rsidRPr="00A10D49">
        <w:rPr>
          <w:sz w:val="24"/>
          <w:szCs w:val="24"/>
        </w:rPr>
        <w:t xml:space="preserve">Căile ascendente (aferente) de transmisie a impulsurilor nervoase (exteroceptive, </w:t>
      </w:r>
      <w:proofErr w:type="spellStart"/>
      <w:r w:rsidRPr="00A10D49">
        <w:rPr>
          <w:sz w:val="24"/>
          <w:szCs w:val="24"/>
        </w:rPr>
        <w:t>proprioceptive</w:t>
      </w:r>
      <w:proofErr w:type="spellEnd"/>
      <w:r w:rsidRPr="00A10D49">
        <w:rPr>
          <w:sz w:val="24"/>
          <w:szCs w:val="24"/>
        </w:rPr>
        <w:t xml:space="preserve">, interoceptive) şi destinaţiile lor. Laringele, </w:t>
      </w:r>
      <w:proofErr w:type="spellStart"/>
      <w:r w:rsidRPr="00A10D49">
        <w:rPr>
          <w:sz w:val="24"/>
          <w:szCs w:val="24"/>
        </w:rPr>
        <w:t>traheia</w:t>
      </w:r>
      <w:proofErr w:type="spellEnd"/>
      <w:r w:rsidRPr="00A10D49">
        <w:rPr>
          <w:sz w:val="24"/>
          <w:szCs w:val="24"/>
        </w:rPr>
        <w:t xml:space="preserve">, bronhiile, plămânii. Structura lor. </w:t>
      </w:r>
    </w:p>
    <w:p w:rsidR="00A01D46" w:rsidRPr="00A10D49" w:rsidRDefault="00A01D46" w:rsidP="00A01D46">
      <w:pPr>
        <w:pStyle w:val="2"/>
        <w:ind w:firstLine="708"/>
        <w:rPr>
          <w:sz w:val="24"/>
          <w:szCs w:val="24"/>
        </w:rPr>
      </w:pPr>
      <w:r w:rsidRPr="00A10D49">
        <w:rPr>
          <w:b/>
          <w:sz w:val="24"/>
          <w:szCs w:val="24"/>
        </w:rPr>
        <w:t>Fiziologia umană.</w:t>
      </w:r>
      <w:r w:rsidRPr="00A10D49">
        <w:rPr>
          <w:sz w:val="24"/>
          <w:szCs w:val="24"/>
        </w:rPr>
        <w:t xml:space="preserve"> Fiziologia SNC. Mediatorii SNC. Mecanismul transmiterii impulsurilor nervoase. Procesele de excitare şi inhibare în SNC. Activitatea reflectorie a SNC.</w:t>
      </w:r>
    </w:p>
    <w:p w:rsidR="00A01D46" w:rsidRPr="00A10D49" w:rsidRDefault="00A01D46" w:rsidP="00A01D46">
      <w:pPr>
        <w:pStyle w:val="2"/>
        <w:numPr>
          <w:ilvl w:val="0"/>
          <w:numId w:val="3"/>
        </w:numPr>
        <w:tabs>
          <w:tab w:val="clear" w:pos="360"/>
          <w:tab w:val="left" w:pos="0"/>
          <w:tab w:val="num" w:pos="992"/>
        </w:tabs>
        <w:ind w:left="566" w:hanging="566"/>
        <w:rPr>
          <w:sz w:val="24"/>
          <w:szCs w:val="24"/>
        </w:rPr>
      </w:pPr>
      <w:r w:rsidRPr="00A10D49">
        <w:rPr>
          <w:b/>
          <w:sz w:val="24"/>
          <w:szCs w:val="24"/>
        </w:rPr>
        <w:t>Chirurgia generală.</w:t>
      </w:r>
      <w:r w:rsidRPr="00A10D49">
        <w:rPr>
          <w:sz w:val="24"/>
          <w:szCs w:val="24"/>
        </w:rPr>
        <w:t xml:space="preserve"> Istoricul anesteziei generale. Teoriile anesteziei generale. Fazele anesteziei generale.</w:t>
      </w:r>
    </w:p>
    <w:p w:rsidR="00A01D46" w:rsidRPr="00A10D49" w:rsidRDefault="00A01D46" w:rsidP="00A01D46">
      <w:pPr>
        <w:numPr>
          <w:ilvl w:val="0"/>
          <w:numId w:val="3"/>
        </w:numPr>
        <w:tabs>
          <w:tab w:val="clear" w:pos="360"/>
          <w:tab w:val="num" w:pos="0"/>
        </w:tabs>
        <w:spacing w:line="276" w:lineRule="auto"/>
        <w:ind w:left="0" w:firstLine="0"/>
        <w:jc w:val="both"/>
        <w:rPr>
          <w:b/>
          <w:sz w:val="24"/>
          <w:szCs w:val="24"/>
          <w:lang w:val="ro-RO"/>
        </w:rPr>
      </w:pPr>
      <w:r w:rsidRPr="00A10D49">
        <w:rPr>
          <w:b/>
          <w:sz w:val="24"/>
          <w:szCs w:val="24"/>
        </w:rPr>
        <w:t xml:space="preserve">E. </w:t>
      </w:r>
      <w:proofErr w:type="spellStart"/>
      <w:r w:rsidRPr="00A10D49">
        <w:rPr>
          <w:b/>
          <w:sz w:val="24"/>
          <w:szCs w:val="24"/>
        </w:rPr>
        <w:t>Întrebări</w:t>
      </w:r>
      <w:proofErr w:type="spellEnd"/>
      <w:r w:rsidRPr="00A10D49">
        <w:rPr>
          <w:b/>
          <w:sz w:val="24"/>
          <w:szCs w:val="24"/>
        </w:rPr>
        <w:t xml:space="preserve"> </w:t>
      </w:r>
      <w:proofErr w:type="spellStart"/>
      <w:r w:rsidRPr="00A10D49">
        <w:rPr>
          <w:b/>
          <w:sz w:val="24"/>
          <w:szCs w:val="24"/>
        </w:rPr>
        <w:t>pentru</w:t>
      </w:r>
      <w:proofErr w:type="spellEnd"/>
      <w:r w:rsidRPr="00A10D49">
        <w:rPr>
          <w:b/>
          <w:sz w:val="24"/>
          <w:szCs w:val="24"/>
        </w:rPr>
        <w:t xml:space="preserve"> </w:t>
      </w:r>
      <w:proofErr w:type="spellStart"/>
      <w:r w:rsidRPr="00A10D49">
        <w:rPr>
          <w:b/>
          <w:sz w:val="24"/>
          <w:szCs w:val="24"/>
        </w:rPr>
        <w:t>autoinstruire</w:t>
      </w:r>
      <w:proofErr w:type="spellEnd"/>
    </w:p>
    <w:p w:rsidR="00A01D46" w:rsidRPr="00A10D49" w:rsidRDefault="00A01D46" w:rsidP="00A01D46">
      <w:pPr>
        <w:pStyle w:val="2"/>
        <w:numPr>
          <w:ilvl w:val="0"/>
          <w:numId w:val="6"/>
        </w:numPr>
        <w:tabs>
          <w:tab w:val="clear" w:pos="1080"/>
        </w:tabs>
        <w:ind w:left="426"/>
        <w:rPr>
          <w:sz w:val="24"/>
          <w:szCs w:val="24"/>
        </w:rPr>
      </w:pPr>
      <w:r w:rsidRPr="00A10D49">
        <w:rPr>
          <w:sz w:val="24"/>
          <w:szCs w:val="24"/>
        </w:rPr>
        <w:t>Definiţia şi clasificarea anestezicelor generale.</w:t>
      </w:r>
    </w:p>
    <w:p w:rsidR="00A01D46" w:rsidRPr="00A10D49" w:rsidRDefault="00A01D46" w:rsidP="00A01D46">
      <w:pPr>
        <w:pStyle w:val="2"/>
        <w:numPr>
          <w:ilvl w:val="0"/>
          <w:numId w:val="6"/>
        </w:numPr>
        <w:tabs>
          <w:tab w:val="clear" w:pos="1080"/>
        </w:tabs>
        <w:ind w:left="426"/>
        <w:rPr>
          <w:sz w:val="24"/>
          <w:szCs w:val="24"/>
        </w:rPr>
      </w:pPr>
      <w:r w:rsidRPr="00A10D49">
        <w:rPr>
          <w:sz w:val="24"/>
          <w:szCs w:val="24"/>
        </w:rPr>
        <w:t>Mecanismul de acţiune al anestezicelor generale.</w:t>
      </w:r>
    </w:p>
    <w:p w:rsidR="00A01D46" w:rsidRPr="00A10D49" w:rsidRDefault="00A01D46" w:rsidP="00A01D46">
      <w:pPr>
        <w:pStyle w:val="2"/>
        <w:numPr>
          <w:ilvl w:val="0"/>
          <w:numId w:val="6"/>
        </w:numPr>
        <w:tabs>
          <w:tab w:val="clear" w:pos="1080"/>
        </w:tabs>
        <w:ind w:left="426"/>
        <w:rPr>
          <w:sz w:val="24"/>
          <w:szCs w:val="24"/>
        </w:rPr>
      </w:pPr>
      <w:r w:rsidRPr="00A10D49">
        <w:rPr>
          <w:sz w:val="24"/>
          <w:szCs w:val="24"/>
        </w:rPr>
        <w:t>Anestezicele generale inhalatorii. Clasificarea. Proprietăţile fizico-chimice şi farmacologice ale lichidelor volatile şi gazelor cu acţiune anestezică. Indicele anestezic.</w:t>
      </w:r>
    </w:p>
    <w:p w:rsidR="00A01D46" w:rsidRPr="00A10D49" w:rsidRDefault="00A01D46" w:rsidP="00A01D46">
      <w:pPr>
        <w:pStyle w:val="2"/>
        <w:numPr>
          <w:ilvl w:val="0"/>
          <w:numId w:val="6"/>
        </w:numPr>
        <w:tabs>
          <w:tab w:val="clear" w:pos="1080"/>
        </w:tabs>
        <w:ind w:left="426"/>
        <w:rPr>
          <w:sz w:val="24"/>
          <w:szCs w:val="24"/>
        </w:rPr>
      </w:pPr>
      <w:r w:rsidRPr="00A10D49">
        <w:rPr>
          <w:sz w:val="24"/>
          <w:szCs w:val="24"/>
        </w:rPr>
        <w:t>Influenţa anestezicelor generale inhalatorii asupra fazelor şi nivelurilor anesteziei generale. Efectele adverse ale anestezicelor generale inhalatorii.</w:t>
      </w:r>
    </w:p>
    <w:p w:rsidR="00A01D46" w:rsidRPr="00A10D49" w:rsidRDefault="00A01D46" w:rsidP="00A01D46">
      <w:pPr>
        <w:pStyle w:val="2"/>
        <w:numPr>
          <w:ilvl w:val="0"/>
          <w:numId w:val="6"/>
        </w:numPr>
        <w:tabs>
          <w:tab w:val="clear" w:pos="1080"/>
        </w:tabs>
        <w:ind w:left="426"/>
        <w:rPr>
          <w:sz w:val="24"/>
          <w:szCs w:val="24"/>
        </w:rPr>
      </w:pPr>
      <w:proofErr w:type="spellStart"/>
      <w:r w:rsidRPr="00A10D49">
        <w:rPr>
          <w:sz w:val="24"/>
          <w:szCs w:val="24"/>
        </w:rPr>
        <w:t>Farmacocinetica</w:t>
      </w:r>
      <w:proofErr w:type="spellEnd"/>
      <w:r w:rsidRPr="00A10D49">
        <w:rPr>
          <w:sz w:val="24"/>
          <w:szCs w:val="24"/>
        </w:rPr>
        <w:t xml:space="preserve"> anestezicelor generale inhalatorii. </w:t>
      </w:r>
    </w:p>
    <w:p w:rsidR="00A01D46" w:rsidRPr="00A10D49" w:rsidRDefault="00A01D46" w:rsidP="00A01D46">
      <w:pPr>
        <w:pStyle w:val="2"/>
        <w:numPr>
          <w:ilvl w:val="0"/>
          <w:numId w:val="6"/>
        </w:numPr>
        <w:tabs>
          <w:tab w:val="clear" w:pos="1080"/>
        </w:tabs>
        <w:ind w:left="426"/>
        <w:rPr>
          <w:sz w:val="24"/>
          <w:szCs w:val="24"/>
        </w:rPr>
      </w:pPr>
      <w:r w:rsidRPr="00A10D49">
        <w:rPr>
          <w:sz w:val="24"/>
          <w:szCs w:val="24"/>
        </w:rPr>
        <w:t>Anestezicele generale intravenoase. Clasificarea.</w:t>
      </w:r>
    </w:p>
    <w:p w:rsidR="00A01D46" w:rsidRPr="00A10D49" w:rsidRDefault="00A01D46" w:rsidP="00A01D46">
      <w:pPr>
        <w:pStyle w:val="a7"/>
        <w:widowControl w:val="0"/>
        <w:numPr>
          <w:ilvl w:val="0"/>
          <w:numId w:val="6"/>
        </w:numPr>
        <w:tabs>
          <w:tab w:val="clear" w:pos="1080"/>
        </w:tabs>
        <w:ind w:left="426"/>
        <w:jc w:val="both"/>
        <w:rPr>
          <w:sz w:val="24"/>
          <w:szCs w:val="24"/>
          <w:lang w:val="ro-RO"/>
        </w:rPr>
      </w:pPr>
      <w:r w:rsidRPr="00A10D49">
        <w:rPr>
          <w:sz w:val="24"/>
          <w:szCs w:val="24"/>
          <w:lang w:val="ro-RO"/>
        </w:rPr>
        <w:t>Influenţa anestezicelor generale intravenoase asupra fazelor şi ni</w:t>
      </w:r>
      <w:r w:rsidRPr="00A10D49">
        <w:rPr>
          <w:sz w:val="24"/>
          <w:szCs w:val="24"/>
          <w:lang w:val="ro-RO"/>
        </w:rPr>
        <w:softHyphen/>
        <w:t xml:space="preserve">velurilor anesteziei generale. Indicaţiile. Reacţiile adverse. </w:t>
      </w:r>
      <w:proofErr w:type="spellStart"/>
      <w:r w:rsidRPr="00A10D49">
        <w:rPr>
          <w:sz w:val="24"/>
          <w:szCs w:val="24"/>
          <w:lang w:val="ro-RO"/>
        </w:rPr>
        <w:t>Farmacoci</w:t>
      </w:r>
      <w:r w:rsidRPr="00A10D49">
        <w:rPr>
          <w:sz w:val="24"/>
          <w:szCs w:val="24"/>
          <w:lang w:val="ro-RO"/>
        </w:rPr>
        <w:softHyphen/>
        <w:t>netica</w:t>
      </w:r>
      <w:proofErr w:type="spellEnd"/>
      <w:r w:rsidRPr="00A10D49">
        <w:rPr>
          <w:sz w:val="24"/>
          <w:szCs w:val="24"/>
          <w:lang w:val="ro-RO"/>
        </w:rPr>
        <w:t>.</w:t>
      </w:r>
    </w:p>
    <w:p w:rsidR="00A01D46" w:rsidRPr="00A10D49" w:rsidRDefault="00A01D46" w:rsidP="00A01D46">
      <w:pPr>
        <w:pStyle w:val="a7"/>
        <w:widowControl w:val="0"/>
        <w:numPr>
          <w:ilvl w:val="0"/>
          <w:numId w:val="6"/>
        </w:numPr>
        <w:tabs>
          <w:tab w:val="clear" w:pos="1080"/>
        </w:tabs>
        <w:ind w:left="426"/>
        <w:jc w:val="both"/>
        <w:rPr>
          <w:sz w:val="24"/>
          <w:szCs w:val="24"/>
          <w:lang w:val="ro-RO"/>
        </w:rPr>
      </w:pPr>
      <w:r w:rsidRPr="00A10D49">
        <w:rPr>
          <w:sz w:val="24"/>
          <w:szCs w:val="24"/>
          <w:lang w:val="ro-RO"/>
        </w:rPr>
        <w:t>Utilizarea concomitentă a anestezicelor generale.</w:t>
      </w:r>
    </w:p>
    <w:p w:rsidR="00A01D46" w:rsidRPr="00A10D49" w:rsidRDefault="00A01D46" w:rsidP="00A01D46">
      <w:pPr>
        <w:numPr>
          <w:ilvl w:val="0"/>
          <w:numId w:val="3"/>
        </w:numPr>
        <w:tabs>
          <w:tab w:val="clear" w:pos="360"/>
          <w:tab w:val="num" w:pos="283"/>
        </w:tabs>
        <w:spacing w:line="276" w:lineRule="auto"/>
        <w:ind w:left="283" w:firstLine="0"/>
        <w:jc w:val="both"/>
        <w:rPr>
          <w:b/>
          <w:sz w:val="24"/>
          <w:szCs w:val="24"/>
          <w:lang w:val="ro-RO"/>
        </w:rPr>
      </w:pPr>
      <w:r w:rsidRPr="00E6288A">
        <w:rPr>
          <w:b/>
          <w:sz w:val="24"/>
          <w:szCs w:val="24"/>
          <w:lang w:val="fr-FR"/>
        </w:rPr>
        <w:t>F.</w:t>
      </w:r>
      <w:r w:rsidRPr="00A10D49">
        <w:rPr>
          <w:b/>
          <w:sz w:val="24"/>
          <w:szCs w:val="24"/>
          <w:lang w:val="ro-RO"/>
        </w:rPr>
        <w:t xml:space="preserve"> Lucru de sine stătător </w:t>
      </w:r>
      <w:r w:rsidRPr="00A10D49">
        <w:rPr>
          <w:sz w:val="24"/>
          <w:szCs w:val="24"/>
          <w:lang w:val="ro-RO"/>
        </w:rPr>
        <w:t xml:space="preserve">(se </w:t>
      </w:r>
      <w:proofErr w:type="spellStart"/>
      <w:r w:rsidRPr="00E6288A">
        <w:rPr>
          <w:sz w:val="24"/>
          <w:szCs w:val="24"/>
          <w:lang w:val="fr-FR"/>
        </w:rPr>
        <w:t>îndepline</w:t>
      </w:r>
      <w:proofErr w:type="spellEnd"/>
      <w:r w:rsidRPr="00E6288A">
        <w:rPr>
          <w:sz w:val="24"/>
          <w:szCs w:val="24"/>
          <w:lang w:val="fr-FR"/>
        </w:rPr>
        <w:t>ște</w:t>
      </w:r>
      <w:r w:rsidRPr="00A10D49">
        <w:rPr>
          <w:sz w:val="24"/>
          <w:szCs w:val="24"/>
          <w:lang w:val="ro-RO"/>
        </w:rPr>
        <w:t xml:space="preserve"> în scris în procesul pregătirii)</w:t>
      </w:r>
    </w:p>
    <w:p w:rsidR="00A01D46" w:rsidRPr="00A10D49" w:rsidRDefault="00A01D46" w:rsidP="00A01D46">
      <w:pPr>
        <w:pStyle w:val="a3"/>
        <w:spacing w:line="276" w:lineRule="auto"/>
        <w:rPr>
          <w:b/>
          <w:sz w:val="24"/>
          <w:szCs w:val="24"/>
          <w:lang w:val="en-US"/>
        </w:rPr>
      </w:pPr>
      <w:r w:rsidRPr="00A10D49">
        <w:rPr>
          <w:b/>
          <w:sz w:val="24"/>
          <w:szCs w:val="24"/>
          <w:lang w:val="en-US"/>
        </w:rPr>
        <w:t>1)</w:t>
      </w:r>
      <w:r w:rsidRPr="00A10D49">
        <w:rPr>
          <w:sz w:val="24"/>
          <w:szCs w:val="24"/>
          <w:lang w:val="en-US"/>
        </w:rPr>
        <w:t xml:space="preserve"> </w:t>
      </w:r>
      <w:proofErr w:type="spellStart"/>
      <w:r w:rsidRPr="00A10D49">
        <w:rPr>
          <w:b/>
          <w:sz w:val="24"/>
          <w:szCs w:val="24"/>
          <w:lang w:val="en-US"/>
        </w:rPr>
        <w:t>Caracteristica</w:t>
      </w:r>
      <w:proofErr w:type="spellEnd"/>
      <w:r w:rsidRPr="00A10D49">
        <w:rPr>
          <w:b/>
          <w:sz w:val="24"/>
          <w:szCs w:val="24"/>
          <w:lang w:val="en-US"/>
        </w:rPr>
        <w:t xml:space="preserve"> </w:t>
      </w:r>
      <w:proofErr w:type="spellStart"/>
      <w:r w:rsidRPr="00A10D49">
        <w:rPr>
          <w:b/>
          <w:sz w:val="24"/>
          <w:szCs w:val="24"/>
          <w:lang w:val="en-US"/>
        </w:rPr>
        <w:t>succintă</w:t>
      </w:r>
      <w:proofErr w:type="spellEnd"/>
      <w:r w:rsidRPr="00A10D49">
        <w:rPr>
          <w:b/>
          <w:sz w:val="24"/>
          <w:szCs w:val="24"/>
          <w:lang w:val="en-US"/>
        </w:rPr>
        <w:t xml:space="preserve"> a </w:t>
      </w:r>
      <w:proofErr w:type="spellStart"/>
      <w:proofErr w:type="gramStart"/>
      <w:r w:rsidRPr="00A10D49">
        <w:rPr>
          <w:b/>
          <w:sz w:val="24"/>
          <w:szCs w:val="24"/>
          <w:lang w:val="en-US"/>
        </w:rPr>
        <w:t>medicamentelor</w:t>
      </w:r>
      <w:proofErr w:type="spellEnd"/>
      <w:r w:rsidRPr="00A10D49">
        <w:rPr>
          <w:b/>
          <w:sz w:val="24"/>
          <w:szCs w:val="24"/>
          <w:lang w:val="en-US"/>
        </w:rPr>
        <w:t xml:space="preserve">  </w:t>
      </w:r>
      <w:proofErr w:type="spellStart"/>
      <w:r w:rsidRPr="00A10D49">
        <w:rPr>
          <w:b/>
          <w:sz w:val="24"/>
          <w:szCs w:val="24"/>
          <w:lang w:val="en-US"/>
        </w:rPr>
        <w:t>obligatorii</w:t>
      </w:r>
      <w:proofErr w:type="spellEnd"/>
      <w:proofErr w:type="gramEnd"/>
    </w:p>
    <w:p w:rsidR="00A01D46" w:rsidRPr="00A10D49" w:rsidRDefault="00A01D46" w:rsidP="00A01D46">
      <w:pPr>
        <w:widowControl w:val="0"/>
        <w:ind w:firstLine="708"/>
        <w:jc w:val="both"/>
        <w:rPr>
          <w:sz w:val="24"/>
          <w:szCs w:val="24"/>
          <w:lang w:val="ro-RO"/>
        </w:rPr>
      </w:pPr>
      <w:proofErr w:type="spellStart"/>
      <w:proofErr w:type="gramStart"/>
      <w:r w:rsidRPr="00A10D49">
        <w:rPr>
          <w:b/>
          <w:sz w:val="24"/>
          <w:szCs w:val="24"/>
          <w:lang w:val="en-US"/>
        </w:rPr>
        <w:t>Pe</w:t>
      </w:r>
      <w:proofErr w:type="spellEnd"/>
      <w:r w:rsidRPr="00A10D49">
        <w:rPr>
          <w:b/>
          <w:sz w:val="24"/>
          <w:szCs w:val="24"/>
          <w:lang w:val="en-US"/>
        </w:rPr>
        <w:t xml:space="preserve"> </w:t>
      </w:r>
      <w:proofErr w:type="spellStart"/>
      <w:r w:rsidRPr="00A10D49">
        <w:rPr>
          <w:b/>
          <w:sz w:val="24"/>
          <w:szCs w:val="24"/>
          <w:lang w:val="en-US"/>
        </w:rPr>
        <w:t>verticală</w:t>
      </w:r>
      <w:proofErr w:type="spellEnd"/>
      <w:r w:rsidRPr="00A10D49">
        <w:rPr>
          <w:b/>
          <w:sz w:val="24"/>
          <w:szCs w:val="24"/>
          <w:lang w:val="en-US"/>
        </w:rPr>
        <w:t>.</w:t>
      </w:r>
      <w:proofErr w:type="gramEnd"/>
      <w:r w:rsidRPr="00A10D49">
        <w:rPr>
          <w:sz w:val="24"/>
          <w:szCs w:val="24"/>
          <w:lang w:val="en-US"/>
        </w:rPr>
        <w:t xml:space="preserve"> </w:t>
      </w:r>
      <w:r w:rsidRPr="00A10D49">
        <w:rPr>
          <w:sz w:val="24"/>
          <w:szCs w:val="24"/>
          <w:lang w:val="ro-RO"/>
        </w:rPr>
        <w:t xml:space="preserve">Denumirea medicamentului. 1. </w:t>
      </w:r>
      <w:proofErr w:type="spellStart"/>
      <w:r w:rsidRPr="00A10D49">
        <w:rPr>
          <w:sz w:val="24"/>
          <w:szCs w:val="24"/>
          <w:lang w:val="ro-RO"/>
        </w:rPr>
        <w:t>Halotan</w:t>
      </w:r>
      <w:proofErr w:type="spellEnd"/>
      <w:r w:rsidRPr="00A10D49">
        <w:rPr>
          <w:sz w:val="24"/>
          <w:szCs w:val="24"/>
          <w:lang w:val="ro-RO"/>
        </w:rPr>
        <w:t xml:space="preserve">. 2. Eter </w:t>
      </w:r>
      <w:proofErr w:type="spellStart"/>
      <w:r w:rsidRPr="00A10D49">
        <w:rPr>
          <w:sz w:val="24"/>
          <w:szCs w:val="24"/>
          <w:lang w:val="ro-RO"/>
        </w:rPr>
        <w:t>dietilic</w:t>
      </w:r>
      <w:proofErr w:type="spellEnd"/>
      <w:r w:rsidRPr="00A10D49">
        <w:rPr>
          <w:sz w:val="24"/>
          <w:szCs w:val="24"/>
          <w:lang w:val="ro-RO"/>
        </w:rPr>
        <w:t xml:space="preserve">. 3. </w:t>
      </w:r>
      <w:proofErr w:type="spellStart"/>
      <w:r w:rsidRPr="00A10D49">
        <w:rPr>
          <w:sz w:val="24"/>
          <w:szCs w:val="24"/>
          <w:lang w:val="ro-RO"/>
        </w:rPr>
        <w:t>Tiopental</w:t>
      </w:r>
      <w:proofErr w:type="spellEnd"/>
      <w:r w:rsidRPr="00A10D49">
        <w:rPr>
          <w:sz w:val="24"/>
          <w:szCs w:val="24"/>
          <w:lang w:val="ro-RO"/>
        </w:rPr>
        <w:t xml:space="preserve"> de sodiu. 4. </w:t>
      </w:r>
      <w:proofErr w:type="spellStart"/>
      <w:r w:rsidRPr="00A10D49">
        <w:rPr>
          <w:sz w:val="24"/>
          <w:szCs w:val="24"/>
          <w:lang w:val="ro-RO"/>
        </w:rPr>
        <w:t>Ketamină</w:t>
      </w:r>
      <w:proofErr w:type="spellEnd"/>
      <w:r w:rsidRPr="00A10D49">
        <w:rPr>
          <w:sz w:val="24"/>
          <w:szCs w:val="24"/>
          <w:lang w:val="ro-RO"/>
        </w:rPr>
        <w:t xml:space="preserve">. 5. </w:t>
      </w:r>
      <w:proofErr w:type="spellStart"/>
      <w:r w:rsidRPr="00A10D49">
        <w:rPr>
          <w:sz w:val="24"/>
          <w:szCs w:val="24"/>
          <w:lang w:val="ro-RO"/>
        </w:rPr>
        <w:t>Oxibutirat</w:t>
      </w:r>
      <w:proofErr w:type="spellEnd"/>
      <w:r w:rsidRPr="00A10D49">
        <w:rPr>
          <w:sz w:val="24"/>
          <w:szCs w:val="24"/>
          <w:lang w:val="ro-RO"/>
        </w:rPr>
        <w:t xml:space="preserve"> de sodiu. 6. </w:t>
      </w:r>
      <w:proofErr w:type="spellStart"/>
      <w:r w:rsidRPr="00A10D49">
        <w:rPr>
          <w:sz w:val="24"/>
          <w:szCs w:val="24"/>
          <w:lang w:val="ro-RO"/>
        </w:rPr>
        <w:t>Enfluran</w:t>
      </w:r>
      <w:proofErr w:type="spellEnd"/>
      <w:r w:rsidRPr="00A10D49">
        <w:rPr>
          <w:sz w:val="24"/>
          <w:szCs w:val="24"/>
          <w:lang w:val="ro-RO"/>
        </w:rPr>
        <w:t xml:space="preserve">. 3. </w:t>
      </w:r>
      <w:proofErr w:type="spellStart"/>
      <w:r w:rsidRPr="00A10D49">
        <w:rPr>
          <w:sz w:val="24"/>
          <w:szCs w:val="24"/>
          <w:lang w:val="ro-RO"/>
        </w:rPr>
        <w:t>lsofluran</w:t>
      </w:r>
      <w:proofErr w:type="spellEnd"/>
      <w:r w:rsidRPr="00A10D49">
        <w:rPr>
          <w:sz w:val="24"/>
          <w:szCs w:val="24"/>
          <w:lang w:val="ro-RO"/>
        </w:rPr>
        <w:t xml:space="preserve">. 8. Protoxid de azot. 9. </w:t>
      </w:r>
      <w:proofErr w:type="spellStart"/>
      <w:r w:rsidRPr="00A10D49">
        <w:rPr>
          <w:sz w:val="24"/>
          <w:szCs w:val="24"/>
          <w:lang w:val="ro-RO"/>
        </w:rPr>
        <w:t>Propanidid</w:t>
      </w:r>
      <w:proofErr w:type="spellEnd"/>
      <w:r w:rsidRPr="00A10D49">
        <w:rPr>
          <w:sz w:val="24"/>
          <w:szCs w:val="24"/>
          <w:lang w:val="ro-RO"/>
        </w:rPr>
        <w:t xml:space="preserve">.  </w:t>
      </w:r>
    </w:p>
    <w:p w:rsidR="00A01D46" w:rsidRPr="00A10D49" w:rsidRDefault="00A01D46" w:rsidP="00A01D46">
      <w:pPr>
        <w:ind w:firstLine="708"/>
        <w:jc w:val="both"/>
        <w:rPr>
          <w:sz w:val="24"/>
          <w:szCs w:val="24"/>
          <w:lang w:val="ro-RO"/>
        </w:rPr>
      </w:pPr>
      <w:r w:rsidRPr="00A01D46">
        <w:rPr>
          <w:b/>
          <w:sz w:val="24"/>
          <w:szCs w:val="24"/>
          <w:lang w:val="ro-RO"/>
        </w:rPr>
        <w:t>Pe orizontală.</w:t>
      </w:r>
      <w:r w:rsidRPr="00A01D46">
        <w:rPr>
          <w:sz w:val="24"/>
          <w:szCs w:val="24"/>
          <w:lang w:val="ro-RO"/>
        </w:rPr>
        <w:t xml:space="preserve"> </w:t>
      </w:r>
      <w:r w:rsidRPr="00A01D46">
        <w:rPr>
          <w:color w:val="auto"/>
          <w:sz w:val="24"/>
          <w:szCs w:val="24"/>
          <w:lang w:val="ro-RO"/>
        </w:rPr>
        <w:t>1. Forma medicamentoasă. 2. Modul de administrare. 3. Dozele (maximă pentru o priză, pentru 24 ore, terapeutică). 4. Mecanismul de acţiune. 5. Indicaţiile. 6. Contraindicaţiile. 7. Reacţiile adverse.</w:t>
      </w:r>
    </w:p>
    <w:p w:rsidR="00A01D46" w:rsidRPr="00A01D46" w:rsidRDefault="00A01D46" w:rsidP="00A01D46">
      <w:pPr>
        <w:pStyle w:val="a3"/>
        <w:spacing w:line="276" w:lineRule="auto"/>
        <w:ind w:firstLine="284"/>
        <w:rPr>
          <w:b/>
          <w:sz w:val="24"/>
          <w:szCs w:val="24"/>
        </w:rPr>
      </w:pPr>
      <w:r w:rsidRPr="00A01D46">
        <w:rPr>
          <w:b/>
          <w:sz w:val="24"/>
          <w:szCs w:val="24"/>
        </w:rPr>
        <w:t>2)</w:t>
      </w:r>
      <w:r w:rsidRPr="00A01D46">
        <w:rPr>
          <w:sz w:val="24"/>
          <w:szCs w:val="24"/>
        </w:rPr>
        <w:t xml:space="preserve"> </w:t>
      </w:r>
      <w:r w:rsidRPr="00A01D46">
        <w:rPr>
          <w:b/>
          <w:sz w:val="24"/>
          <w:szCs w:val="24"/>
        </w:rPr>
        <w:t>Exerciţii de receptură medicală</w:t>
      </w:r>
    </w:p>
    <w:p w:rsidR="00A01D46" w:rsidRPr="00A01D46" w:rsidRDefault="00A01D46" w:rsidP="00A01D46">
      <w:pPr>
        <w:pStyle w:val="a3"/>
        <w:spacing w:line="276" w:lineRule="auto"/>
        <w:ind w:firstLine="283"/>
        <w:rPr>
          <w:sz w:val="24"/>
          <w:szCs w:val="24"/>
        </w:rPr>
      </w:pPr>
      <w:r w:rsidRPr="00A01D46">
        <w:rPr>
          <w:b/>
          <w:sz w:val="24"/>
          <w:szCs w:val="24"/>
        </w:rPr>
        <w:t>Să se prescrie</w:t>
      </w:r>
      <w:r w:rsidRPr="00A01D46">
        <w:rPr>
          <w:sz w:val="24"/>
          <w:szCs w:val="24"/>
        </w:rPr>
        <w:t xml:space="preserve"> următoarele medicamente în toate formele medicamentoase: </w:t>
      </w:r>
    </w:p>
    <w:p w:rsidR="00A01D46" w:rsidRPr="00A01D46" w:rsidRDefault="00A01D46" w:rsidP="00A01D46">
      <w:pPr>
        <w:pStyle w:val="a3"/>
        <w:spacing w:line="276" w:lineRule="auto"/>
        <w:ind w:firstLine="283"/>
        <w:rPr>
          <w:b/>
          <w:sz w:val="24"/>
          <w:szCs w:val="24"/>
        </w:rPr>
      </w:pPr>
      <w:r w:rsidRPr="00A10D49">
        <w:rPr>
          <w:sz w:val="24"/>
          <w:szCs w:val="24"/>
        </w:rPr>
        <w:t xml:space="preserve">l. </w:t>
      </w:r>
      <w:proofErr w:type="spellStart"/>
      <w:r w:rsidRPr="00A10D49">
        <w:rPr>
          <w:sz w:val="24"/>
          <w:szCs w:val="24"/>
        </w:rPr>
        <w:t>Halotan</w:t>
      </w:r>
      <w:proofErr w:type="spellEnd"/>
      <w:r w:rsidRPr="00A10D49">
        <w:rPr>
          <w:sz w:val="24"/>
          <w:szCs w:val="24"/>
        </w:rPr>
        <w:t xml:space="preserve">. 2. Eter </w:t>
      </w:r>
      <w:proofErr w:type="spellStart"/>
      <w:r w:rsidRPr="00A10D49">
        <w:rPr>
          <w:sz w:val="24"/>
          <w:szCs w:val="24"/>
        </w:rPr>
        <w:t>dietilic</w:t>
      </w:r>
      <w:proofErr w:type="spellEnd"/>
      <w:r w:rsidRPr="00A10D49">
        <w:rPr>
          <w:sz w:val="24"/>
          <w:szCs w:val="24"/>
        </w:rPr>
        <w:t xml:space="preserve">. 3. </w:t>
      </w:r>
      <w:proofErr w:type="spellStart"/>
      <w:r w:rsidRPr="00A10D49">
        <w:rPr>
          <w:sz w:val="24"/>
          <w:szCs w:val="24"/>
        </w:rPr>
        <w:t>Tiopental</w:t>
      </w:r>
      <w:proofErr w:type="spellEnd"/>
      <w:r w:rsidRPr="00A10D49">
        <w:rPr>
          <w:sz w:val="24"/>
          <w:szCs w:val="24"/>
        </w:rPr>
        <w:t xml:space="preserve"> de sodiu. 4.Keta</w:t>
      </w:r>
      <w:r w:rsidRPr="00A10D49">
        <w:rPr>
          <w:sz w:val="24"/>
          <w:szCs w:val="24"/>
        </w:rPr>
        <w:softHyphen/>
        <w:t xml:space="preserve">mină. 5. </w:t>
      </w:r>
      <w:proofErr w:type="spellStart"/>
      <w:r w:rsidRPr="00A10D49">
        <w:rPr>
          <w:sz w:val="24"/>
          <w:szCs w:val="24"/>
        </w:rPr>
        <w:t>Oxibutirat</w:t>
      </w:r>
      <w:proofErr w:type="spellEnd"/>
      <w:r w:rsidRPr="00A10D49">
        <w:rPr>
          <w:sz w:val="24"/>
          <w:szCs w:val="24"/>
        </w:rPr>
        <w:t xml:space="preserve"> de sodiu. 6. </w:t>
      </w:r>
      <w:proofErr w:type="spellStart"/>
      <w:r w:rsidRPr="00A10D49">
        <w:rPr>
          <w:sz w:val="24"/>
          <w:szCs w:val="24"/>
        </w:rPr>
        <w:t>Enfluran</w:t>
      </w:r>
      <w:proofErr w:type="spellEnd"/>
      <w:r w:rsidRPr="00A10D49">
        <w:rPr>
          <w:sz w:val="24"/>
          <w:szCs w:val="24"/>
        </w:rPr>
        <w:t xml:space="preserve">. 7. </w:t>
      </w:r>
      <w:proofErr w:type="spellStart"/>
      <w:r w:rsidRPr="00A10D49">
        <w:rPr>
          <w:sz w:val="24"/>
          <w:szCs w:val="24"/>
        </w:rPr>
        <w:t>Isofluran</w:t>
      </w:r>
      <w:proofErr w:type="spellEnd"/>
      <w:r w:rsidRPr="00A10D49">
        <w:rPr>
          <w:sz w:val="24"/>
          <w:szCs w:val="24"/>
        </w:rPr>
        <w:t xml:space="preserve">.  8. </w:t>
      </w:r>
      <w:proofErr w:type="spellStart"/>
      <w:r w:rsidRPr="00A10D49">
        <w:rPr>
          <w:sz w:val="24"/>
          <w:szCs w:val="24"/>
        </w:rPr>
        <w:t>Propanidid</w:t>
      </w:r>
      <w:proofErr w:type="spellEnd"/>
      <w:r w:rsidRPr="00A10D49">
        <w:rPr>
          <w:sz w:val="24"/>
          <w:szCs w:val="24"/>
        </w:rPr>
        <w:t>.</w:t>
      </w:r>
    </w:p>
    <w:p w:rsidR="00A01D46" w:rsidRPr="00A10D49" w:rsidRDefault="00A01D46" w:rsidP="00A01D46">
      <w:pPr>
        <w:spacing w:line="276" w:lineRule="auto"/>
        <w:ind w:firstLine="284"/>
        <w:jc w:val="both"/>
        <w:rPr>
          <w:b/>
          <w:sz w:val="24"/>
          <w:szCs w:val="24"/>
          <w:lang w:val="ro-RO"/>
        </w:rPr>
      </w:pPr>
      <w:r w:rsidRPr="00A01D46">
        <w:rPr>
          <w:b/>
          <w:sz w:val="24"/>
          <w:szCs w:val="24"/>
          <w:lang w:val="ro-RO"/>
        </w:rPr>
        <w:lastRenderedPageBreak/>
        <w:t>Medicamente utilizate în (pentru</w:t>
      </w:r>
      <w:r w:rsidRPr="00A10D49">
        <w:rPr>
          <w:b/>
          <w:sz w:val="24"/>
          <w:szCs w:val="24"/>
          <w:lang w:val="ro-RO"/>
        </w:rPr>
        <w:t xml:space="preserve">): </w:t>
      </w:r>
      <w:r w:rsidRPr="00A10D49">
        <w:rPr>
          <w:sz w:val="24"/>
          <w:szCs w:val="24"/>
          <w:lang w:val="ro-RO"/>
        </w:rPr>
        <w:t>intervenţiile chirur</w:t>
      </w:r>
      <w:r w:rsidRPr="00A10D49">
        <w:rPr>
          <w:sz w:val="24"/>
          <w:szCs w:val="24"/>
          <w:lang w:val="ro-RO"/>
        </w:rPr>
        <w:softHyphen/>
        <w:t xml:space="preserve">gicale majore de lungă durată, intervenţiile chirurgicale de scurtă durată, infarctul acut de miocard, iniţierea anesteziei, convulsii, </w:t>
      </w:r>
      <w:r>
        <w:rPr>
          <w:sz w:val="24"/>
          <w:szCs w:val="24"/>
          <w:lang w:val="ro-RO"/>
        </w:rPr>
        <w:t xml:space="preserve">anestezia nașterii, </w:t>
      </w:r>
      <w:proofErr w:type="spellStart"/>
      <w:r>
        <w:rPr>
          <w:sz w:val="24"/>
          <w:szCs w:val="24"/>
          <w:lang w:val="ro-RO"/>
        </w:rPr>
        <w:t>neuroleptanalgezie</w:t>
      </w:r>
      <w:proofErr w:type="spellEnd"/>
      <w:r w:rsidRPr="00A10D49">
        <w:rPr>
          <w:sz w:val="24"/>
          <w:szCs w:val="24"/>
          <w:lang w:val="ro-RO"/>
        </w:rPr>
        <w:t>.</w:t>
      </w:r>
    </w:p>
    <w:p w:rsidR="00A01D46" w:rsidRPr="00A10D49" w:rsidRDefault="00A01D46" w:rsidP="00A01D46">
      <w:pPr>
        <w:spacing w:line="276" w:lineRule="auto"/>
        <w:jc w:val="both"/>
        <w:rPr>
          <w:sz w:val="24"/>
          <w:szCs w:val="24"/>
          <w:lang w:val="ro-RO"/>
        </w:rPr>
      </w:pPr>
      <w:r w:rsidRPr="00A10D49">
        <w:rPr>
          <w:b/>
          <w:sz w:val="24"/>
          <w:szCs w:val="24"/>
          <w:lang w:val="ro-RO"/>
        </w:rPr>
        <w:t xml:space="preserve">3) Teste </w:t>
      </w:r>
      <w:r w:rsidRPr="00A10D49">
        <w:rPr>
          <w:sz w:val="24"/>
          <w:szCs w:val="24"/>
          <w:lang w:val="ro-RO"/>
        </w:rPr>
        <w:t>(Îndrumar pentru lucrări de laborator la farmacologie. Chişinău 2016,  pag. 93-98).</w:t>
      </w:r>
    </w:p>
    <w:p w:rsidR="00A01D46" w:rsidRPr="00A10D49" w:rsidRDefault="00A01D46" w:rsidP="00A01D46">
      <w:pPr>
        <w:spacing w:line="276" w:lineRule="auto"/>
        <w:jc w:val="both"/>
        <w:rPr>
          <w:sz w:val="24"/>
          <w:szCs w:val="24"/>
          <w:lang w:val="ro-RO"/>
        </w:rPr>
      </w:pPr>
      <w:r w:rsidRPr="00A10D49">
        <w:rPr>
          <w:b/>
          <w:sz w:val="24"/>
          <w:szCs w:val="24"/>
          <w:lang w:val="ro-RO"/>
        </w:rPr>
        <w:t xml:space="preserve">4) Caz clinic </w:t>
      </w:r>
      <w:r w:rsidRPr="00A10D49">
        <w:rPr>
          <w:sz w:val="24"/>
          <w:szCs w:val="24"/>
          <w:lang w:val="ro-RO"/>
        </w:rPr>
        <w:t>(Îndrumar pentru lucrări de laborator la farmacologie. Chişinău 2016, pag. 98-99).</w:t>
      </w:r>
    </w:p>
    <w:p w:rsidR="00A01D46" w:rsidRPr="00A10D49" w:rsidRDefault="00A01D46" w:rsidP="00A01D46">
      <w:pPr>
        <w:spacing w:line="276" w:lineRule="auto"/>
        <w:jc w:val="both"/>
        <w:rPr>
          <w:sz w:val="24"/>
          <w:szCs w:val="24"/>
          <w:lang w:val="ro-RO"/>
        </w:rPr>
      </w:pPr>
      <w:r w:rsidRPr="00A10D49">
        <w:rPr>
          <w:b/>
          <w:sz w:val="24"/>
          <w:szCs w:val="24"/>
          <w:lang w:val="ro-RO"/>
        </w:rPr>
        <w:t xml:space="preserve">5) Situaţii virtuale </w:t>
      </w:r>
      <w:r w:rsidRPr="00A10D49">
        <w:rPr>
          <w:sz w:val="24"/>
          <w:szCs w:val="24"/>
          <w:lang w:val="ro-RO"/>
        </w:rPr>
        <w:t>(Îndrumar pentru lucrări de laborator la farmacologie. Chişinău 2016,  pag. 100-101).</w:t>
      </w:r>
    </w:p>
    <w:p w:rsidR="00A01D46" w:rsidRPr="00A10D49" w:rsidRDefault="00A01D46" w:rsidP="00A01D46">
      <w:pPr>
        <w:pStyle w:val="a5"/>
        <w:rPr>
          <w:sz w:val="24"/>
          <w:szCs w:val="24"/>
          <w:lang w:val="en-US"/>
        </w:rPr>
      </w:pPr>
      <w:r w:rsidRPr="00A10D49">
        <w:rPr>
          <w:sz w:val="24"/>
          <w:szCs w:val="24"/>
        </w:rPr>
        <w:t>6)</w:t>
      </w:r>
      <w:r w:rsidRPr="00A10D49">
        <w:rPr>
          <w:b w:val="0"/>
          <w:sz w:val="24"/>
          <w:szCs w:val="24"/>
        </w:rPr>
        <w:t xml:space="preserve"> </w:t>
      </w:r>
      <w:r w:rsidRPr="00A10D49">
        <w:rPr>
          <w:sz w:val="24"/>
          <w:szCs w:val="24"/>
          <w:lang w:val="en-US"/>
        </w:rPr>
        <w:t xml:space="preserve">Film didactic experimental </w:t>
      </w:r>
      <w:proofErr w:type="spellStart"/>
      <w:r w:rsidRPr="00A10D49">
        <w:rPr>
          <w:sz w:val="24"/>
          <w:szCs w:val="24"/>
          <w:lang w:val="en-US"/>
        </w:rPr>
        <w:t>şi</w:t>
      </w:r>
      <w:proofErr w:type="spellEnd"/>
      <w:r w:rsidRPr="00A10D49">
        <w:rPr>
          <w:sz w:val="24"/>
          <w:szCs w:val="24"/>
          <w:lang w:val="en-US"/>
        </w:rPr>
        <w:t xml:space="preserve"> virtual </w:t>
      </w:r>
      <w:r w:rsidRPr="00A10D49">
        <w:rPr>
          <w:b w:val="0"/>
          <w:sz w:val="24"/>
          <w:szCs w:val="24"/>
        </w:rPr>
        <w:t>(în timpul seminarului: protocol, concluzii)</w:t>
      </w:r>
    </w:p>
    <w:p w:rsidR="00A01D46" w:rsidRPr="00A10D49" w:rsidRDefault="00A01D46" w:rsidP="00A01D46">
      <w:pPr>
        <w:spacing w:line="276" w:lineRule="auto"/>
        <w:jc w:val="both"/>
        <w:rPr>
          <w:b/>
          <w:sz w:val="24"/>
          <w:szCs w:val="24"/>
          <w:lang w:val="ro-RO"/>
        </w:rPr>
      </w:pPr>
      <w:r w:rsidRPr="00A10D49">
        <w:rPr>
          <w:b/>
          <w:sz w:val="24"/>
          <w:szCs w:val="24"/>
          <w:lang w:val="en-US"/>
        </w:rPr>
        <w:t xml:space="preserve">7). </w:t>
      </w:r>
      <w:proofErr w:type="spellStart"/>
      <w:proofErr w:type="gramStart"/>
      <w:r w:rsidRPr="00A10D49">
        <w:rPr>
          <w:b/>
          <w:sz w:val="24"/>
          <w:szCs w:val="24"/>
          <w:lang w:val="en-US"/>
        </w:rPr>
        <w:t>Tabele</w:t>
      </w:r>
      <w:proofErr w:type="spellEnd"/>
      <w:r w:rsidRPr="00A10D49">
        <w:rPr>
          <w:sz w:val="24"/>
          <w:szCs w:val="24"/>
          <w:lang w:val="en-US"/>
        </w:rPr>
        <w:t xml:space="preserve">  </w:t>
      </w:r>
      <w:r w:rsidRPr="008E51E4">
        <w:rPr>
          <w:sz w:val="24"/>
          <w:szCs w:val="24"/>
          <w:lang w:val="en-US"/>
        </w:rPr>
        <w:t>(</w:t>
      </w:r>
      <w:proofErr w:type="spellStart"/>
      <w:proofErr w:type="gramEnd"/>
      <w:r w:rsidRPr="008E51E4">
        <w:rPr>
          <w:sz w:val="24"/>
          <w:szCs w:val="24"/>
          <w:lang w:val="en-US"/>
        </w:rPr>
        <w:t>recapitularea</w:t>
      </w:r>
      <w:proofErr w:type="spellEnd"/>
      <w:r w:rsidRPr="008E51E4">
        <w:rPr>
          <w:sz w:val="24"/>
          <w:szCs w:val="24"/>
          <w:lang w:val="en-US"/>
        </w:rPr>
        <w:t xml:space="preserve"> </w:t>
      </w:r>
      <w:proofErr w:type="spellStart"/>
      <w:r w:rsidRPr="008E51E4">
        <w:rPr>
          <w:sz w:val="24"/>
          <w:szCs w:val="24"/>
          <w:lang w:val="en-US"/>
        </w:rPr>
        <w:t>cunoştinţelor</w:t>
      </w:r>
      <w:proofErr w:type="spellEnd"/>
      <w:r w:rsidRPr="008E51E4">
        <w:rPr>
          <w:sz w:val="24"/>
          <w:szCs w:val="24"/>
          <w:lang w:val="en-US"/>
        </w:rPr>
        <w:t>)</w:t>
      </w:r>
    </w:p>
    <w:p w:rsidR="00A01D46" w:rsidRPr="00A10D49" w:rsidRDefault="00A01D46" w:rsidP="00A01D46">
      <w:pPr>
        <w:pStyle w:val="2"/>
        <w:ind w:firstLine="709"/>
        <w:jc w:val="right"/>
        <w:rPr>
          <w:i/>
          <w:sz w:val="24"/>
          <w:szCs w:val="24"/>
        </w:rPr>
      </w:pPr>
      <w:r w:rsidRPr="00A10D49">
        <w:rPr>
          <w:sz w:val="24"/>
          <w:szCs w:val="24"/>
        </w:rPr>
        <w:tab/>
      </w:r>
      <w:r w:rsidRPr="00A10D49">
        <w:rPr>
          <w:i/>
          <w:sz w:val="24"/>
          <w:szCs w:val="24"/>
        </w:rPr>
        <w:t>Tabelul 1</w:t>
      </w:r>
    </w:p>
    <w:p w:rsidR="00A01D46" w:rsidRPr="00A10D49" w:rsidRDefault="00A01D46" w:rsidP="00A01D46">
      <w:pPr>
        <w:jc w:val="center"/>
        <w:rPr>
          <w:b/>
          <w:sz w:val="24"/>
          <w:szCs w:val="24"/>
          <w:lang w:val="ro-RO"/>
        </w:rPr>
      </w:pPr>
      <w:r w:rsidRPr="00A10D49">
        <w:rPr>
          <w:b/>
          <w:sz w:val="24"/>
          <w:szCs w:val="24"/>
          <w:lang w:val="ro-RO"/>
        </w:rPr>
        <w:t xml:space="preserve">Caracteristica comparativă a anestezicelor </w:t>
      </w:r>
      <w:r>
        <w:rPr>
          <w:b/>
          <w:sz w:val="24"/>
          <w:szCs w:val="24"/>
          <w:lang w:val="ro-RO"/>
        </w:rPr>
        <w:t>generale</w:t>
      </w:r>
      <w:r w:rsidRPr="00A10D49">
        <w:rPr>
          <w:b/>
          <w:sz w:val="24"/>
          <w:szCs w:val="24"/>
          <w:lang w:val="ro-RO"/>
        </w:rPr>
        <w:t xml:space="preserve"> inhalator</w:t>
      </w:r>
      <w:r>
        <w:rPr>
          <w:b/>
          <w:sz w:val="24"/>
          <w:szCs w:val="24"/>
          <w:lang w:val="ro-RO"/>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701"/>
        <w:gridCol w:w="1701"/>
        <w:gridCol w:w="1418"/>
      </w:tblGrid>
      <w:tr w:rsidR="00A01D46" w:rsidRPr="008E51E4" w:rsidTr="00EB2D84">
        <w:tc>
          <w:tcPr>
            <w:tcW w:w="3085" w:type="dxa"/>
            <w:vAlign w:val="center"/>
          </w:tcPr>
          <w:p w:rsidR="00A01D46" w:rsidRPr="008E51E4" w:rsidRDefault="00A01D46" w:rsidP="00EB2D84">
            <w:pPr>
              <w:jc w:val="center"/>
              <w:rPr>
                <w:b/>
                <w:sz w:val="24"/>
                <w:szCs w:val="24"/>
                <w:lang w:val="ro-RO"/>
              </w:rPr>
            </w:pPr>
            <w:r w:rsidRPr="008E51E4">
              <w:rPr>
                <w:b/>
                <w:sz w:val="24"/>
                <w:szCs w:val="24"/>
                <w:lang w:val="ro-RO"/>
              </w:rPr>
              <w:t>Medicamente</w:t>
            </w:r>
          </w:p>
        </w:tc>
        <w:tc>
          <w:tcPr>
            <w:tcW w:w="1701" w:type="dxa"/>
            <w:vAlign w:val="center"/>
          </w:tcPr>
          <w:p w:rsidR="00A01D46" w:rsidRPr="008E51E4" w:rsidRDefault="00A01D46" w:rsidP="00EB2D84">
            <w:pPr>
              <w:jc w:val="center"/>
              <w:rPr>
                <w:b/>
                <w:sz w:val="24"/>
                <w:szCs w:val="24"/>
                <w:lang w:val="ro-RO"/>
              </w:rPr>
            </w:pPr>
            <w:r w:rsidRPr="008E51E4">
              <w:rPr>
                <w:b/>
                <w:sz w:val="24"/>
                <w:szCs w:val="24"/>
                <w:lang w:val="ro-RO"/>
              </w:rPr>
              <w:t>Eter</w:t>
            </w:r>
            <w:r>
              <w:rPr>
                <w:b/>
                <w:sz w:val="24"/>
                <w:szCs w:val="24"/>
                <w:lang w:val="ro-RO"/>
              </w:rPr>
              <w:t xml:space="preserve"> </w:t>
            </w:r>
            <w:proofErr w:type="spellStart"/>
            <w:r>
              <w:rPr>
                <w:b/>
                <w:sz w:val="24"/>
                <w:szCs w:val="24"/>
                <w:lang w:val="ro-RO"/>
              </w:rPr>
              <w:t>dietilic</w:t>
            </w:r>
            <w:proofErr w:type="spellEnd"/>
          </w:p>
        </w:tc>
        <w:tc>
          <w:tcPr>
            <w:tcW w:w="1701" w:type="dxa"/>
            <w:vAlign w:val="center"/>
          </w:tcPr>
          <w:p w:rsidR="00A01D46" w:rsidRPr="008E51E4" w:rsidRDefault="00A01D46" w:rsidP="00EB2D84">
            <w:pPr>
              <w:jc w:val="center"/>
              <w:rPr>
                <w:b/>
                <w:sz w:val="24"/>
                <w:szCs w:val="24"/>
                <w:lang w:val="ro-RO"/>
              </w:rPr>
            </w:pPr>
            <w:r>
              <w:rPr>
                <w:b/>
                <w:sz w:val="24"/>
                <w:szCs w:val="24"/>
                <w:lang w:val="ro-RO"/>
              </w:rPr>
              <w:t>Protoxid de azot</w:t>
            </w:r>
          </w:p>
        </w:tc>
        <w:tc>
          <w:tcPr>
            <w:tcW w:w="1701" w:type="dxa"/>
            <w:vAlign w:val="center"/>
          </w:tcPr>
          <w:p w:rsidR="00A01D46" w:rsidRPr="008E51E4" w:rsidRDefault="00A01D46" w:rsidP="00EB2D84">
            <w:pPr>
              <w:jc w:val="center"/>
              <w:rPr>
                <w:b/>
                <w:sz w:val="24"/>
                <w:szCs w:val="24"/>
                <w:lang w:val="ro-RO"/>
              </w:rPr>
            </w:pPr>
            <w:proofErr w:type="spellStart"/>
            <w:r w:rsidRPr="008E51E4">
              <w:rPr>
                <w:b/>
                <w:sz w:val="24"/>
                <w:szCs w:val="24"/>
                <w:lang w:val="ro-RO"/>
              </w:rPr>
              <w:t>Halotan</w:t>
            </w:r>
            <w:proofErr w:type="spellEnd"/>
          </w:p>
        </w:tc>
        <w:tc>
          <w:tcPr>
            <w:tcW w:w="1418" w:type="dxa"/>
            <w:vAlign w:val="center"/>
          </w:tcPr>
          <w:p w:rsidR="00A01D46" w:rsidRPr="008E51E4" w:rsidRDefault="00A01D46" w:rsidP="00EB2D84">
            <w:pPr>
              <w:jc w:val="center"/>
              <w:rPr>
                <w:b/>
                <w:sz w:val="24"/>
                <w:szCs w:val="24"/>
                <w:lang w:val="ro-RO"/>
              </w:rPr>
            </w:pPr>
            <w:proofErr w:type="spellStart"/>
            <w:r>
              <w:rPr>
                <w:b/>
                <w:sz w:val="24"/>
                <w:szCs w:val="24"/>
                <w:lang w:val="ro-RO"/>
              </w:rPr>
              <w:t>Sevofluran</w:t>
            </w:r>
            <w:proofErr w:type="spellEnd"/>
            <w:r>
              <w:rPr>
                <w:b/>
                <w:sz w:val="24"/>
                <w:szCs w:val="24"/>
                <w:lang w:val="ro-RO"/>
              </w:rPr>
              <w:t xml:space="preserve"> </w:t>
            </w:r>
          </w:p>
        </w:tc>
      </w:tr>
      <w:tr w:rsidR="00A01D46" w:rsidRPr="00A10D49" w:rsidTr="00EB2D84">
        <w:tc>
          <w:tcPr>
            <w:tcW w:w="3085" w:type="dxa"/>
          </w:tcPr>
          <w:p w:rsidR="00A01D46" w:rsidRPr="00A10D49" w:rsidRDefault="00A01D46" w:rsidP="00EB2D84">
            <w:pPr>
              <w:jc w:val="both"/>
              <w:rPr>
                <w:sz w:val="24"/>
                <w:szCs w:val="24"/>
                <w:lang w:val="ro-RO"/>
              </w:rPr>
            </w:pPr>
            <w:r w:rsidRPr="00A10D49">
              <w:rPr>
                <w:sz w:val="24"/>
                <w:szCs w:val="24"/>
                <w:lang w:val="ro-RO"/>
              </w:rPr>
              <w:t>Capacitatea anesteziei</w:t>
            </w:r>
          </w:p>
          <w:p w:rsidR="00A01D46" w:rsidRPr="00A10D49" w:rsidRDefault="00A01D46" w:rsidP="00EB2D84">
            <w:pPr>
              <w:jc w:val="both"/>
              <w:rPr>
                <w:sz w:val="24"/>
                <w:szCs w:val="24"/>
                <w:lang w:val="ro-RO"/>
              </w:rPr>
            </w:pPr>
            <w:r w:rsidRPr="00A10D49">
              <w:rPr>
                <w:sz w:val="24"/>
                <w:szCs w:val="24"/>
                <w:lang w:val="ro-RO"/>
              </w:rPr>
              <w:t>(mare, medie, mică)</w:t>
            </w: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418" w:type="dxa"/>
          </w:tcPr>
          <w:p w:rsidR="00A01D46" w:rsidRPr="00A10D49" w:rsidRDefault="00A01D46" w:rsidP="00EB2D84">
            <w:pPr>
              <w:jc w:val="both"/>
              <w:rPr>
                <w:sz w:val="24"/>
                <w:szCs w:val="24"/>
                <w:lang w:val="ro-RO"/>
              </w:rPr>
            </w:pPr>
          </w:p>
        </w:tc>
      </w:tr>
      <w:tr w:rsidR="00A01D46" w:rsidRPr="00A01D46" w:rsidTr="00EB2D84">
        <w:tc>
          <w:tcPr>
            <w:tcW w:w="3085" w:type="dxa"/>
          </w:tcPr>
          <w:p w:rsidR="00A01D46" w:rsidRPr="00A10D49" w:rsidRDefault="00A01D46" w:rsidP="00EB2D84">
            <w:pPr>
              <w:jc w:val="both"/>
              <w:rPr>
                <w:sz w:val="24"/>
                <w:szCs w:val="24"/>
                <w:lang w:val="ro-RO"/>
              </w:rPr>
            </w:pPr>
            <w:r w:rsidRPr="00A10D49">
              <w:rPr>
                <w:sz w:val="24"/>
                <w:szCs w:val="24"/>
                <w:lang w:val="ro-RO"/>
              </w:rPr>
              <w:t>Gradul de exprimare a stadiului de excitare (evidenţiat /neevidenţiat)</w:t>
            </w: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418" w:type="dxa"/>
          </w:tcPr>
          <w:p w:rsidR="00A01D46" w:rsidRPr="00A10D49" w:rsidRDefault="00A01D46" w:rsidP="00EB2D84">
            <w:pPr>
              <w:jc w:val="both"/>
              <w:rPr>
                <w:sz w:val="24"/>
                <w:szCs w:val="24"/>
                <w:lang w:val="ro-RO"/>
              </w:rPr>
            </w:pPr>
          </w:p>
        </w:tc>
      </w:tr>
      <w:tr w:rsidR="00A01D46" w:rsidRPr="00A10D49" w:rsidTr="00EB2D84">
        <w:tc>
          <w:tcPr>
            <w:tcW w:w="3085" w:type="dxa"/>
          </w:tcPr>
          <w:p w:rsidR="00A01D46" w:rsidRPr="00A10D49" w:rsidRDefault="00A01D46" w:rsidP="00EB2D84">
            <w:pPr>
              <w:jc w:val="both"/>
              <w:rPr>
                <w:sz w:val="24"/>
                <w:szCs w:val="24"/>
                <w:lang w:val="ro-RO"/>
              </w:rPr>
            </w:pPr>
            <w:r w:rsidRPr="00A10D49">
              <w:rPr>
                <w:sz w:val="24"/>
                <w:szCs w:val="24"/>
                <w:lang w:val="ro-RO"/>
              </w:rPr>
              <w:t>Diapazonul acţiunii anestezice (mare / mic)</w:t>
            </w: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418" w:type="dxa"/>
          </w:tcPr>
          <w:p w:rsidR="00A01D46" w:rsidRPr="00A10D49" w:rsidRDefault="00A01D46" w:rsidP="00EB2D84">
            <w:pPr>
              <w:jc w:val="both"/>
              <w:rPr>
                <w:sz w:val="24"/>
                <w:szCs w:val="24"/>
                <w:lang w:val="ro-RO"/>
              </w:rPr>
            </w:pPr>
          </w:p>
        </w:tc>
      </w:tr>
      <w:tr w:rsidR="00A01D46" w:rsidRPr="00A10D49" w:rsidTr="00EB2D84">
        <w:tc>
          <w:tcPr>
            <w:tcW w:w="3085" w:type="dxa"/>
          </w:tcPr>
          <w:p w:rsidR="00A01D46" w:rsidRPr="00A10D49" w:rsidRDefault="00A01D46" w:rsidP="00EB2D84">
            <w:pPr>
              <w:jc w:val="both"/>
              <w:rPr>
                <w:sz w:val="24"/>
                <w:szCs w:val="24"/>
                <w:lang w:val="ro-RO"/>
              </w:rPr>
            </w:pPr>
            <w:r w:rsidRPr="00A10D49">
              <w:rPr>
                <w:sz w:val="24"/>
                <w:szCs w:val="24"/>
                <w:lang w:val="ro-RO"/>
              </w:rPr>
              <w:t>Efect de iritare (caracteristic / necaracteristic)</w:t>
            </w: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418" w:type="dxa"/>
          </w:tcPr>
          <w:p w:rsidR="00A01D46" w:rsidRPr="00A10D49" w:rsidRDefault="00A01D46" w:rsidP="00EB2D84">
            <w:pPr>
              <w:jc w:val="both"/>
              <w:rPr>
                <w:sz w:val="24"/>
                <w:szCs w:val="24"/>
                <w:lang w:val="ro-RO"/>
              </w:rPr>
            </w:pPr>
          </w:p>
        </w:tc>
      </w:tr>
      <w:tr w:rsidR="00A01D46" w:rsidRPr="00A10D49" w:rsidTr="00EB2D84">
        <w:tc>
          <w:tcPr>
            <w:tcW w:w="3085" w:type="dxa"/>
          </w:tcPr>
          <w:p w:rsidR="00A01D46" w:rsidRPr="00A10D49" w:rsidRDefault="00A01D46" w:rsidP="00EB2D84">
            <w:pPr>
              <w:jc w:val="both"/>
              <w:rPr>
                <w:sz w:val="24"/>
                <w:szCs w:val="24"/>
                <w:lang w:val="ro-RO"/>
              </w:rPr>
            </w:pPr>
            <w:r w:rsidRPr="00A10D49">
              <w:rPr>
                <w:sz w:val="24"/>
                <w:szCs w:val="24"/>
                <w:lang w:val="ro-RO"/>
              </w:rPr>
              <w:t>Inflamabil (da / nu)</w:t>
            </w: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418" w:type="dxa"/>
          </w:tcPr>
          <w:p w:rsidR="00A01D46" w:rsidRPr="00A10D49" w:rsidRDefault="00A01D46" w:rsidP="00EB2D84">
            <w:pPr>
              <w:jc w:val="both"/>
              <w:rPr>
                <w:sz w:val="24"/>
                <w:szCs w:val="24"/>
                <w:lang w:val="ro-RO"/>
              </w:rPr>
            </w:pPr>
          </w:p>
        </w:tc>
      </w:tr>
      <w:tr w:rsidR="00A01D46" w:rsidRPr="00A10D49" w:rsidTr="00EB2D84">
        <w:tc>
          <w:tcPr>
            <w:tcW w:w="3085" w:type="dxa"/>
          </w:tcPr>
          <w:p w:rsidR="00A01D46" w:rsidRPr="00A10D49" w:rsidRDefault="00A01D46" w:rsidP="00EB2D84">
            <w:pPr>
              <w:jc w:val="both"/>
              <w:rPr>
                <w:sz w:val="24"/>
                <w:szCs w:val="24"/>
                <w:lang w:val="ro-RO"/>
              </w:rPr>
            </w:pPr>
            <w:r w:rsidRPr="00A10D49">
              <w:rPr>
                <w:sz w:val="24"/>
                <w:szCs w:val="24"/>
                <w:lang w:val="ro-RO"/>
              </w:rPr>
              <w:t>Alte particularităţi</w:t>
            </w: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418" w:type="dxa"/>
          </w:tcPr>
          <w:p w:rsidR="00A01D46" w:rsidRPr="00A10D49" w:rsidRDefault="00A01D46" w:rsidP="00EB2D84">
            <w:pPr>
              <w:jc w:val="both"/>
              <w:rPr>
                <w:sz w:val="24"/>
                <w:szCs w:val="24"/>
                <w:lang w:val="ro-RO"/>
              </w:rPr>
            </w:pPr>
          </w:p>
        </w:tc>
      </w:tr>
    </w:tbl>
    <w:p w:rsidR="00A01D46" w:rsidRPr="00A10D49" w:rsidRDefault="00A01D46" w:rsidP="00A01D46">
      <w:pPr>
        <w:pStyle w:val="a3"/>
        <w:rPr>
          <w:sz w:val="24"/>
          <w:szCs w:val="24"/>
        </w:rPr>
      </w:pPr>
      <w:r w:rsidRPr="00A10D49">
        <w:rPr>
          <w:sz w:val="24"/>
          <w:szCs w:val="24"/>
        </w:rPr>
        <w:t xml:space="preserve">Notă! </w:t>
      </w:r>
      <w:r>
        <w:rPr>
          <w:sz w:val="24"/>
          <w:szCs w:val="24"/>
        </w:rPr>
        <w:t xml:space="preserve">Se completează utilizând calificativele din prima coloană. </w:t>
      </w:r>
    </w:p>
    <w:p w:rsidR="00A01D46" w:rsidRPr="00A10D49" w:rsidRDefault="00A01D46" w:rsidP="00A01D46">
      <w:pPr>
        <w:jc w:val="both"/>
        <w:rPr>
          <w:sz w:val="24"/>
          <w:szCs w:val="24"/>
          <w:lang w:val="ro-RO"/>
        </w:rPr>
      </w:pPr>
    </w:p>
    <w:p w:rsidR="00A01D46" w:rsidRPr="00A10D49" w:rsidRDefault="00A01D46" w:rsidP="00A01D46">
      <w:pPr>
        <w:jc w:val="right"/>
        <w:rPr>
          <w:i/>
          <w:sz w:val="24"/>
          <w:szCs w:val="24"/>
          <w:lang w:val="ro-RO"/>
        </w:rPr>
      </w:pPr>
      <w:r w:rsidRPr="00A10D49">
        <w:rPr>
          <w:i/>
          <w:sz w:val="24"/>
          <w:szCs w:val="24"/>
          <w:lang w:val="ro-RO"/>
        </w:rPr>
        <w:t xml:space="preserve">Tabelul 2 </w:t>
      </w:r>
    </w:p>
    <w:p w:rsidR="00A01D46" w:rsidRPr="00A10D49" w:rsidRDefault="00A01D46" w:rsidP="00A01D46">
      <w:pPr>
        <w:jc w:val="center"/>
        <w:rPr>
          <w:b/>
          <w:sz w:val="24"/>
          <w:szCs w:val="24"/>
          <w:lang w:val="ro-RO"/>
        </w:rPr>
      </w:pPr>
      <w:r w:rsidRPr="00A10D49">
        <w:rPr>
          <w:b/>
          <w:sz w:val="24"/>
          <w:szCs w:val="24"/>
          <w:lang w:val="ro-RO"/>
        </w:rPr>
        <w:t xml:space="preserve">Caracteristica comparativă a anestezicelor administrate </w:t>
      </w:r>
      <w:proofErr w:type="spellStart"/>
      <w:r w:rsidRPr="00A10D49">
        <w:rPr>
          <w:b/>
          <w:sz w:val="24"/>
          <w:szCs w:val="24"/>
          <w:lang w:val="ro-RO"/>
        </w:rPr>
        <w:t>neinhalator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843"/>
        <w:gridCol w:w="1559"/>
        <w:gridCol w:w="1701"/>
        <w:gridCol w:w="1985"/>
      </w:tblGrid>
      <w:tr w:rsidR="00A01D46" w:rsidRPr="008E51E4" w:rsidTr="00EB2D84">
        <w:tc>
          <w:tcPr>
            <w:tcW w:w="2376" w:type="dxa"/>
            <w:vAlign w:val="center"/>
          </w:tcPr>
          <w:p w:rsidR="00A01D46" w:rsidRPr="008E51E4" w:rsidRDefault="00A01D46" w:rsidP="00EB2D84">
            <w:pPr>
              <w:jc w:val="center"/>
              <w:rPr>
                <w:b/>
                <w:sz w:val="24"/>
                <w:szCs w:val="24"/>
                <w:lang w:val="ro-RO"/>
              </w:rPr>
            </w:pPr>
            <w:r w:rsidRPr="008E51E4">
              <w:rPr>
                <w:b/>
                <w:sz w:val="24"/>
                <w:szCs w:val="24"/>
                <w:lang w:val="ro-RO"/>
              </w:rPr>
              <w:t>Parametrii</w:t>
            </w:r>
          </w:p>
        </w:tc>
        <w:tc>
          <w:tcPr>
            <w:tcW w:w="1843" w:type="dxa"/>
            <w:vAlign w:val="center"/>
          </w:tcPr>
          <w:p w:rsidR="00A01D46" w:rsidRPr="008E51E4" w:rsidRDefault="00A01D46" w:rsidP="00EB2D84">
            <w:pPr>
              <w:jc w:val="center"/>
              <w:rPr>
                <w:b/>
                <w:sz w:val="24"/>
                <w:szCs w:val="24"/>
                <w:lang w:val="ro-RO"/>
              </w:rPr>
            </w:pPr>
            <w:proofErr w:type="spellStart"/>
            <w:r w:rsidRPr="008E51E4">
              <w:rPr>
                <w:b/>
                <w:sz w:val="24"/>
                <w:szCs w:val="24"/>
                <w:lang w:val="ro-RO"/>
              </w:rPr>
              <w:t>Propanidid</w:t>
            </w:r>
            <w:proofErr w:type="spellEnd"/>
          </w:p>
          <w:p w:rsidR="00A01D46" w:rsidRPr="008E51E4" w:rsidRDefault="00A01D46" w:rsidP="00EB2D84">
            <w:pPr>
              <w:jc w:val="center"/>
              <w:rPr>
                <w:b/>
                <w:sz w:val="24"/>
                <w:szCs w:val="24"/>
                <w:lang w:val="ro-RO"/>
              </w:rPr>
            </w:pPr>
            <w:r w:rsidRPr="008E51E4">
              <w:rPr>
                <w:b/>
                <w:sz w:val="24"/>
                <w:szCs w:val="24"/>
                <w:lang w:val="ro-RO"/>
              </w:rPr>
              <w:t>(</w:t>
            </w:r>
            <w:proofErr w:type="spellStart"/>
            <w:r w:rsidRPr="008E51E4">
              <w:rPr>
                <w:b/>
                <w:sz w:val="24"/>
                <w:szCs w:val="24"/>
                <w:lang w:val="ro-RO"/>
              </w:rPr>
              <w:t>Sombrevin</w:t>
            </w:r>
            <w:proofErr w:type="spellEnd"/>
            <w:r w:rsidRPr="008E51E4">
              <w:rPr>
                <w:b/>
                <w:sz w:val="24"/>
                <w:szCs w:val="24"/>
                <w:lang w:val="ro-RO"/>
              </w:rPr>
              <w:t>)</w:t>
            </w:r>
          </w:p>
        </w:tc>
        <w:tc>
          <w:tcPr>
            <w:tcW w:w="1559" w:type="dxa"/>
            <w:vAlign w:val="center"/>
          </w:tcPr>
          <w:p w:rsidR="00A01D46" w:rsidRPr="008E51E4" w:rsidRDefault="00A01D46" w:rsidP="00EB2D84">
            <w:pPr>
              <w:jc w:val="center"/>
              <w:rPr>
                <w:b/>
                <w:sz w:val="24"/>
                <w:szCs w:val="24"/>
                <w:lang w:val="ro-RO"/>
              </w:rPr>
            </w:pPr>
            <w:proofErr w:type="spellStart"/>
            <w:r w:rsidRPr="008E51E4">
              <w:rPr>
                <w:b/>
                <w:sz w:val="24"/>
                <w:szCs w:val="24"/>
                <w:lang w:val="ro-RO"/>
              </w:rPr>
              <w:t>Ketamin</w:t>
            </w:r>
            <w:r>
              <w:rPr>
                <w:b/>
                <w:sz w:val="24"/>
                <w:szCs w:val="24"/>
                <w:lang w:val="ro-RO"/>
              </w:rPr>
              <w:t>ă</w:t>
            </w:r>
            <w:proofErr w:type="spellEnd"/>
          </w:p>
          <w:p w:rsidR="00A01D46" w:rsidRPr="008E51E4" w:rsidRDefault="00A01D46" w:rsidP="00EB2D84">
            <w:pPr>
              <w:jc w:val="center"/>
              <w:rPr>
                <w:b/>
                <w:sz w:val="24"/>
                <w:szCs w:val="24"/>
                <w:lang w:val="ro-RO"/>
              </w:rPr>
            </w:pPr>
            <w:r w:rsidRPr="008E51E4">
              <w:rPr>
                <w:b/>
                <w:sz w:val="24"/>
                <w:szCs w:val="24"/>
                <w:lang w:val="ro-RO"/>
              </w:rPr>
              <w:t>(</w:t>
            </w:r>
            <w:proofErr w:type="spellStart"/>
            <w:r w:rsidRPr="008E51E4">
              <w:rPr>
                <w:b/>
                <w:sz w:val="24"/>
                <w:szCs w:val="24"/>
                <w:lang w:val="ro-RO"/>
              </w:rPr>
              <w:t>Calipsol</w:t>
            </w:r>
            <w:proofErr w:type="spellEnd"/>
            <w:r w:rsidRPr="008E51E4">
              <w:rPr>
                <w:b/>
                <w:sz w:val="24"/>
                <w:szCs w:val="24"/>
                <w:lang w:val="ro-RO"/>
              </w:rPr>
              <w:t>)</w:t>
            </w:r>
          </w:p>
        </w:tc>
        <w:tc>
          <w:tcPr>
            <w:tcW w:w="1701" w:type="dxa"/>
            <w:vAlign w:val="center"/>
          </w:tcPr>
          <w:p w:rsidR="00A01D46" w:rsidRPr="008E51E4" w:rsidRDefault="00A01D46" w:rsidP="00EB2D84">
            <w:pPr>
              <w:jc w:val="center"/>
              <w:rPr>
                <w:b/>
                <w:sz w:val="24"/>
                <w:szCs w:val="24"/>
                <w:lang w:val="ro-RO"/>
              </w:rPr>
            </w:pPr>
            <w:proofErr w:type="spellStart"/>
            <w:r w:rsidRPr="008E51E4">
              <w:rPr>
                <w:b/>
                <w:sz w:val="24"/>
                <w:szCs w:val="24"/>
                <w:lang w:val="ro-RO"/>
              </w:rPr>
              <w:t>Tiopental</w:t>
            </w:r>
            <w:proofErr w:type="spellEnd"/>
            <w:r w:rsidRPr="008E51E4">
              <w:rPr>
                <w:b/>
                <w:sz w:val="24"/>
                <w:szCs w:val="24"/>
                <w:lang w:val="ro-RO"/>
              </w:rPr>
              <w:t xml:space="preserve"> de sodiu</w:t>
            </w:r>
          </w:p>
        </w:tc>
        <w:tc>
          <w:tcPr>
            <w:tcW w:w="1985" w:type="dxa"/>
            <w:vAlign w:val="center"/>
          </w:tcPr>
          <w:p w:rsidR="00A01D46" w:rsidRPr="008E51E4" w:rsidRDefault="00A01D46" w:rsidP="00EB2D84">
            <w:pPr>
              <w:jc w:val="center"/>
              <w:rPr>
                <w:b/>
                <w:sz w:val="24"/>
                <w:szCs w:val="24"/>
                <w:lang w:val="ro-RO"/>
              </w:rPr>
            </w:pPr>
            <w:proofErr w:type="spellStart"/>
            <w:r w:rsidRPr="008E51E4">
              <w:rPr>
                <w:b/>
                <w:sz w:val="24"/>
                <w:szCs w:val="24"/>
                <w:lang w:val="ro-RO"/>
              </w:rPr>
              <w:t>Oxibutirat</w:t>
            </w:r>
            <w:proofErr w:type="spellEnd"/>
            <w:r w:rsidRPr="008E51E4">
              <w:rPr>
                <w:b/>
                <w:sz w:val="24"/>
                <w:szCs w:val="24"/>
                <w:lang w:val="ro-RO"/>
              </w:rPr>
              <w:t xml:space="preserve"> de sodiu</w:t>
            </w:r>
          </w:p>
        </w:tc>
      </w:tr>
      <w:tr w:rsidR="00A01D46" w:rsidRPr="00A10D49" w:rsidTr="00EB2D84">
        <w:tc>
          <w:tcPr>
            <w:tcW w:w="2376" w:type="dxa"/>
          </w:tcPr>
          <w:p w:rsidR="00A01D46" w:rsidRPr="00A10D49" w:rsidRDefault="00A01D46" w:rsidP="00EB2D84">
            <w:pPr>
              <w:jc w:val="both"/>
              <w:rPr>
                <w:sz w:val="24"/>
                <w:szCs w:val="24"/>
                <w:lang w:val="ro-RO"/>
              </w:rPr>
            </w:pPr>
            <w:r w:rsidRPr="00A10D49">
              <w:rPr>
                <w:sz w:val="24"/>
                <w:szCs w:val="24"/>
                <w:lang w:val="ro-RO"/>
              </w:rPr>
              <w:t>Gradul de exprimare a proprietăţii anestezice (mare / medie / mică)</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r w:rsidR="00A01D46" w:rsidRPr="00A01D46" w:rsidTr="00EB2D84">
        <w:tc>
          <w:tcPr>
            <w:tcW w:w="2376" w:type="dxa"/>
          </w:tcPr>
          <w:p w:rsidR="00A01D46" w:rsidRPr="00A10D49" w:rsidRDefault="00A01D46" w:rsidP="00EB2D84">
            <w:pPr>
              <w:rPr>
                <w:sz w:val="24"/>
                <w:szCs w:val="24"/>
                <w:lang w:val="ro-RO"/>
              </w:rPr>
            </w:pPr>
            <w:r w:rsidRPr="00A10D49">
              <w:rPr>
                <w:sz w:val="24"/>
                <w:szCs w:val="24"/>
                <w:lang w:val="ro-RO"/>
              </w:rPr>
              <w:t>Viteza de apariţie a anesteziei la administrarea i/v (min)</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r w:rsidR="00A01D46" w:rsidRPr="00A10D49" w:rsidTr="00EB2D84">
        <w:tc>
          <w:tcPr>
            <w:tcW w:w="2376" w:type="dxa"/>
          </w:tcPr>
          <w:p w:rsidR="00A01D46" w:rsidRPr="00A10D49" w:rsidRDefault="00A01D46" w:rsidP="00EB2D84">
            <w:pPr>
              <w:jc w:val="both"/>
              <w:rPr>
                <w:sz w:val="24"/>
                <w:szCs w:val="24"/>
                <w:lang w:val="ro-RO"/>
              </w:rPr>
            </w:pPr>
            <w:r w:rsidRPr="00A10D49">
              <w:rPr>
                <w:sz w:val="24"/>
                <w:szCs w:val="24"/>
                <w:lang w:val="ro-RO"/>
              </w:rPr>
              <w:t>Durata efectului (min)</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r w:rsidR="00A01D46" w:rsidRPr="00A10D49" w:rsidTr="00EB2D84">
        <w:tc>
          <w:tcPr>
            <w:tcW w:w="2376" w:type="dxa"/>
          </w:tcPr>
          <w:p w:rsidR="00A01D46" w:rsidRPr="00A10D49" w:rsidRDefault="00A01D46" w:rsidP="00EB2D84">
            <w:pPr>
              <w:jc w:val="both"/>
              <w:rPr>
                <w:sz w:val="24"/>
                <w:szCs w:val="24"/>
                <w:lang w:val="ro-RO"/>
              </w:rPr>
            </w:pPr>
            <w:r w:rsidRPr="00A10D49">
              <w:rPr>
                <w:sz w:val="24"/>
                <w:szCs w:val="24"/>
                <w:lang w:val="ro-RO"/>
              </w:rPr>
              <w:t>Influenţa asupra sistemului CV</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r w:rsidR="00A01D46" w:rsidRPr="00A10D49" w:rsidTr="00EB2D84">
        <w:tc>
          <w:tcPr>
            <w:tcW w:w="2376" w:type="dxa"/>
          </w:tcPr>
          <w:p w:rsidR="00A01D46" w:rsidRPr="00A10D49" w:rsidRDefault="00A01D46" w:rsidP="00EB2D84">
            <w:pPr>
              <w:jc w:val="both"/>
              <w:rPr>
                <w:sz w:val="24"/>
                <w:szCs w:val="24"/>
                <w:lang w:val="ro-RO"/>
              </w:rPr>
            </w:pPr>
            <w:r w:rsidRPr="00A10D49">
              <w:rPr>
                <w:sz w:val="24"/>
                <w:szCs w:val="24"/>
                <w:lang w:val="ro-RO"/>
              </w:rPr>
              <w:t xml:space="preserve">Influenţa asupra </w:t>
            </w:r>
            <w:r>
              <w:rPr>
                <w:sz w:val="24"/>
                <w:szCs w:val="24"/>
                <w:lang w:val="ro-RO"/>
              </w:rPr>
              <w:t>respirației</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r w:rsidR="00A01D46" w:rsidRPr="00A10D49" w:rsidTr="00EB2D84">
        <w:tc>
          <w:tcPr>
            <w:tcW w:w="2376" w:type="dxa"/>
          </w:tcPr>
          <w:p w:rsidR="00A01D46" w:rsidRPr="00A10D49" w:rsidRDefault="00A01D46" w:rsidP="00EB2D84">
            <w:pPr>
              <w:jc w:val="both"/>
              <w:rPr>
                <w:sz w:val="24"/>
                <w:szCs w:val="24"/>
                <w:lang w:val="ro-RO"/>
              </w:rPr>
            </w:pPr>
            <w:r w:rsidRPr="00A10D49">
              <w:rPr>
                <w:sz w:val="24"/>
                <w:szCs w:val="24"/>
                <w:lang w:val="ro-RO"/>
              </w:rPr>
              <w:t xml:space="preserve">Influenţa asupra </w:t>
            </w:r>
            <w:r>
              <w:rPr>
                <w:sz w:val="24"/>
                <w:szCs w:val="24"/>
                <w:lang w:val="ro-RO"/>
              </w:rPr>
              <w:t>mușchilor scheletici</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r w:rsidR="00A01D46" w:rsidRPr="00A10D49" w:rsidTr="00EB2D84">
        <w:tc>
          <w:tcPr>
            <w:tcW w:w="2376" w:type="dxa"/>
          </w:tcPr>
          <w:p w:rsidR="00A01D46" w:rsidRPr="00A10D49" w:rsidRDefault="00A01D46" w:rsidP="00EB2D84">
            <w:pPr>
              <w:jc w:val="both"/>
              <w:rPr>
                <w:sz w:val="24"/>
                <w:szCs w:val="24"/>
                <w:lang w:val="ro-RO"/>
              </w:rPr>
            </w:pPr>
            <w:r w:rsidRPr="00A10D49">
              <w:rPr>
                <w:sz w:val="24"/>
                <w:szCs w:val="24"/>
                <w:lang w:val="ro-RO"/>
              </w:rPr>
              <w:t>Alte particularităţi</w:t>
            </w:r>
          </w:p>
        </w:tc>
        <w:tc>
          <w:tcPr>
            <w:tcW w:w="1843" w:type="dxa"/>
          </w:tcPr>
          <w:p w:rsidR="00A01D46" w:rsidRPr="00A10D49" w:rsidRDefault="00A01D46" w:rsidP="00EB2D84">
            <w:pPr>
              <w:jc w:val="both"/>
              <w:rPr>
                <w:sz w:val="24"/>
                <w:szCs w:val="24"/>
                <w:lang w:val="ro-RO"/>
              </w:rPr>
            </w:pPr>
          </w:p>
        </w:tc>
        <w:tc>
          <w:tcPr>
            <w:tcW w:w="1559" w:type="dxa"/>
          </w:tcPr>
          <w:p w:rsidR="00A01D46" w:rsidRPr="00A10D49" w:rsidRDefault="00A01D46" w:rsidP="00EB2D84">
            <w:pPr>
              <w:jc w:val="both"/>
              <w:rPr>
                <w:sz w:val="24"/>
                <w:szCs w:val="24"/>
                <w:lang w:val="ro-RO"/>
              </w:rPr>
            </w:pPr>
          </w:p>
        </w:tc>
        <w:tc>
          <w:tcPr>
            <w:tcW w:w="1701" w:type="dxa"/>
          </w:tcPr>
          <w:p w:rsidR="00A01D46" w:rsidRPr="00A10D49" w:rsidRDefault="00A01D46" w:rsidP="00EB2D84">
            <w:pPr>
              <w:jc w:val="both"/>
              <w:rPr>
                <w:sz w:val="24"/>
                <w:szCs w:val="24"/>
                <w:lang w:val="ro-RO"/>
              </w:rPr>
            </w:pPr>
          </w:p>
        </w:tc>
        <w:tc>
          <w:tcPr>
            <w:tcW w:w="1985" w:type="dxa"/>
          </w:tcPr>
          <w:p w:rsidR="00A01D46" w:rsidRPr="00A10D49" w:rsidRDefault="00A01D46" w:rsidP="00EB2D84">
            <w:pPr>
              <w:jc w:val="both"/>
              <w:rPr>
                <w:sz w:val="24"/>
                <w:szCs w:val="24"/>
                <w:lang w:val="ro-RO"/>
              </w:rPr>
            </w:pPr>
          </w:p>
        </w:tc>
      </w:tr>
    </w:tbl>
    <w:p w:rsidR="00A01D46" w:rsidRPr="00A10D49" w:rsidRDefault="00A01D46" w:rsidP="00A01D46">
      <w:pPr>
        <w:pStyle w:val="a3"/>
        <w:rPr>
          <w:sz w:val="24"/>
          <w:szCs w:val="24"/>
        </w:rPr>
      </w:pPr>
      <w:r w:rsidRPr="00A10D49">
        <w:rPr>
          <w:sz w:val="24"/>
          <w:szCs w:val="24"/>
        </w:rPr>
        <w:t xml:space="preserve">Notă! </w:t>
      </w:r>
      <w:r>
        <w:rPr>
          <w:sz w:val="24"/>
          <w:szCs w:val="24"/>
        </w:rPr>
        <w:t>Se completează utilizând calificativele din prima coloană, precum și particularitățile specifice medicamentelor respective.</w:t>
      </w:r>
    </w:p>
    <w:p w:rsidR="00A01D46" w:rsidRPr="00A10D49" w:rsidRDefault="00A01D46" w:rsidP="00A01D46">
      <w:pPr>
        <w:spacing w:line="276" w:lineRule="auto"/>
        <w:jc w:val="both"/>
        <w:rPr>
          <w:b/>
          <w:sz w:val="24"/>
          <w:szCs w:val="24"/>
          <w:lang w:val="ro-RO"/>
        </w:rPr>
      </w:pPr>
    </w:p>
    <w:p w:rsidR="00A01D46" w:rsidRPr="00A10D49" w:rsidRDefault="00A01D46" w:rsidP="00A01D46">
      <w:pPr>
        <w:spacing w:line="276" w:lineRule="auto"/>
        <w:jc w:val="both"/>
        <w:rPr>
          <w:b/>
          <w:sz w:val="24"/>
          <w:szCs w:val="24"/>
          <w:lang w:val="ro-RO"/>
        </w:rPr>
      </w:pPr>
      <w:r w:rsidRPr="00A10D49">
        <w:rPr>
          <w:b/>
          <w:sz w:val="24"/>
          <w:szCs w:val="24"/>
          <w:lang w:val="ro-RO"/>
        </w:rPr>
        <w:t>8) Problemă</w:t>
      </w:r>
    </w:p>
    <w:p w:rsidR="00A01D46" w:rsidRPr="00A10D49" w:rsidRDefault="00A01D46" w:rsidP="00A01D46">
      <w:pPr>
        <w:widowControl w:val="0"/>
        <w:ind w:firstLine="720"/>
        <w:jc w:val="both"/>
        <w:rPr>
          <w:sz w:val="24"/>
          <w:szCs w:val="24"/>
          <w:lang w:val="ro-RO"/>
        </w:rPr>
      </w:pPr>
      <w:r w:rsidRPr="00A10D49">
        <w:rPr>
          <w:sz w:val="24"/>
          <w:szCs w:val="24"/>
          <w:lang w:val="ro-RO"/>
        </w:rPr>
        <w:lastRenderedPageBreak/>
        <w:t>Unui pacient cu infarct miocardic pentru jugularea durerii a fost indicat inspirarea unui amestec gazos cu anestezic inhalator. După câteva inspiraţii cu amestecul dat, bolnavul a comunicat că senzaţiile dureroase la nivelul cordului aproape au dispărut.</w:t>
      </w:r>
    </w:p>
    <w:p w:rsidR="00A01D46" w:rsidRPr="00A10D49" w:rsidRDefault="00A01D46" w:rsidP="00A01D46">
      <w:pPr>
        <w:widowControl w:val="0"/>
        <w:ind w:firstLine="720"/>
        <w:jc w:val="both"/>
        <w:rPr>
          <w:sz w:val="24"/>
          <w:szCs w:val="24"/>
          <w:lang w:val="ro-RO"/>
        </w:rPr>
      </w:pPr>
      <w:r w:rsidRPr="00A10D49">
        <w:rPr>
          <w:sz w:val="24"/>
          <w:szCs w:val="24"/>
          <w:lang w:val="ro-RO"/>
        </w:rPr>
        <w:t>Ce anestezic inhalator a fost indicat?</w:t>
      </w:r>
    </w:p>
    <w:p w:rsidR="00A01D46" w:rsidRPr="00A10D49" w:rsidRDefault="00A01D46" w:rsidP="00A01D46">
      <w:pPr>
        <w:spacing w:line="276" w:lineRule="auto"/>
        <w:ind w:firstLine="720"/>
        <w:jc w:val="both"/>
        <w:rPr>
          <w:sz w:val="24"/>
          <w:szCs w:val="24"/>
          <w:lang w:val="ro-RO"/>
        </w:rPr>
      </w:pPr>
      <w:r w:rsidRPr="00A10D49">
        <w:rPr>
          <w:sz w:val="24"/>
          <w:szCs w:val="24"/>
          <w:lang w:val="ro-RO"/>
        </w:rPr>
        <w:t>Care a fost mecanismul acţiunii analgezice?</w:t>
      </w:r>
    </w:p>
    <w:p w:rsidR="009F6287" w:rsidRPr="00A01D46" w:rsidRDefault="009F6287">
      <w:pPr>
        <w:rPr>
          <w:lang w:val="ro-RO"/>
        </w:rPr>
      </w:pPr>
    </w:p>
    <w:sectPr w:rsidR="009F6287" w:rsidRPr="00A01D46" w:rsidSect="009F628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2D" w:rsidRDefault="004A482D" w:rsidP="00A01D46">
      <w:r>
        <w:separator/>
      </w:r>
    </w:p>
  </w:endnote>
  <w:endnote w:type="continuationSeparator" w:id="0">
    <w:p w:rsidR="004A482D" w:rsidRDefault="004A482D" w:rsidP="00A01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951719"/>
      <w:docPartObj>
        <w:docPartGallery w:val="Page Numbers (Bottom of Page)"/>
        <w:docPartUnique/>
      </w:docPartObj>
    </w:sdtPr>
    <w:sdtContent>
      <w:p w:rsidR="00A01D46" w:rsidRDefault="00A01D46">
        <w:pPr>
          <w:pStyle w:val="aa"/>
          <w:jc w:val="center"/>
        </w:pPr>
        <w:fldSimple w:instr=" PAGE   \* MERGEFORMAT ">
          <w:r>
            <w:rPr>
              <w:noProof/>
            </w:rPr>
            <w:t>6</w:t>
          </w:r>
        </w:fldSimple>
      </w:p>
    </w:sdtContent>
  </w:sdt>
  <w:p w:rsidR="00A01D46" w:rsidRDefault="00A01D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2D" w:rsidRDefault="004A482D" w:rsidP="00A01D46">
      <w:r>
        <w:separator/>
      </w:r>
    </w:p>
  </w:footnote>
  <w:footnote w:type="continuationSeparator" w:id="0">
    <w:p w:rsidR="004A482D" w:rsidRDefault="004A482D" w:rsidP="00A01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A55"/>
    <w:multiLevelType w:val="singleLevel"/>
    <w:tmpl w:val="A84C16C6"/>
    <w:lvl w:ilvl="0">
      <w:start w:val="1"/>
      <w:numFmt w:val="upperLetter"/>
      <w:lvlText w:val="%1."/>
      <w:lvlJc w:val="left"/>
      <w:pPr>
        <w:tabs>
          <w:tab w:val="num" w:pos="1080"/>
        </w:tabs>
        <w:ind w:left="1080" w:hanging="360"/>
      </w:pPr>
      <w:rPr>
        <w:rFonts w:hint="default"/>
        <w:b/>
      </w:rPr>
    </w:lvl>
  </w:abstractNum>
  <w:abstractNum w:abstractNumId="1">
    <w:nsid w:val="2706438D"/>
    <w:multiLevelType w:val="singleLevel"/>
    <w:tmpl w:val="8A60F85A"/>
    <w:lvl w:ilvl="0">
      <w:start w:val="6"/>
      <w:numFmt w:val="lowerLetter"/>
      <w:lvlText w:val=""/>
      <w:lvlJc w:val="left"/>
      <w:pPr>
        <w:tabs>
          <w:tab w:val="num" w:pos="360"/>
        </w:tabs>
        <w:ind w:left="360" w:hanging="360"/>
      </w:pPr>
      <w:rPr>
        <w:rFonts w:hint="default"/>
      </w:rPr>
    </w:lvl>
  </w:abstractNum>
  <w:abstractNum w:abstractNumId="2">
    <w:nsid w:val="34FD7A1D"/>
    <w:multiLevelType w:val="singleLevel"/>
    <w:tmpl w:val="C52E1E6C"/>
    <w:lvl w:ilvl="0">
      <w:start w:val="2"/>
      <w:numFmt w:val="lowerLetter"/>
      <w:lvlText w:val="%1)"/>
      <w:lvlJc w:val="left"/>
      <w:pPr>
        <w:tabs>
          <w:tab w:val="num" w:pos="1080"/>
        </w:tabs>
        <w:ind w:left="1080" w:hanging="360"/>
      </w:pPr>
      <w:rPr>
        <w:rFonts w:hint="default"/>
      </w:rPr>
    </w:lvl>
  </w:abstractNum>
  <w:abstractNum w:abstractNumId="3">
    <w:nsid w:val="3DF10EE1"/>
    <w:multiLevelType w:val="hybridMultilevel"/>
    <w:tmpl w:val="33DC0672"/>
    <w:lvl w:ilvl="0" w:tplc="EBE43DB8">
      <w:start w:val="1"/>
      <w:numFmt w:val="decimal"/>
      <w:lvlText w:val="%1)"/>
      <w:lvlJc w:val="left"/>
      <w:pPr>
        <w:ind w:left="720" w:hanging="360"/>
      </w:pPr>
      <w:rPr>
        <w:b/>
      </w:rPr>
    </w:lvl>
    <w:lvl w:ilvl="1" w:tplc="F7E484CA">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A6EE3"/>
    <w:multiLevelType w:val="hybridMultilevel"/>
    <w:tmpl w:val="DDAA700C"/>
    <w:lvl w:ilvl="0" w:tplc="0620652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34497"/>
    <w:multiLevelType w:val="hybridMultilevel"/>
    <w:tmpl w:val="3EAEF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01D46"/>
    <w:rsid w:val="0020650A"/>
    <w:rsid w:val="00222AC7"/>
    <w:rsid w:val="002C2B58"/>
    <w:rsid w:val="002D08D3"/>
    <w:rsid w:val="004A482D"/>
    <w:rsid w:val="0073480F"/>
    <w:rsid w:val="009F6287"/>
    <w:rsid w:val="00A01D46"/>
    <w:rsid w:val="00A2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46"/>
    <w:rPr>
      <w:rFonts w:eastAsia="Times New Roman"/>
      <w:color w:val="000000"/>
      <w:sz w:val="28"/>
      <w:szCs w:val="20"/>
      <w:lang w:eastAsia="ru-RU"/>
    </w:rPr>
  </w:style>
  <w:style w:type="paragraph" w:styleId="1">
    <w:name w:val="heading 1"/>
    <w:basedOn w:val="a"/>
    <w:next w:val="a"/>
    <w:link w:val="10"/>
    <w:qFormat/>
    <w:rsid w:val="00A01D46"/>
    <w:pPr>
      <w:keepNext/>
      <w:ind w:firstLine="720"/>
      <w:jc w:val="both"/>
      <w:outlineLvl w:val="0"/>
    </w:pPr>
    <w:rPr>
      <w:b/>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D46"/>
    <w:rPr>
      <w:rFonts w:eastAsia="Times New Roman"/>
      <w:b/>
      <w:color w:val="000000"/>
      <w:sz w:val="28"/>
      <w:szCs w:val="20"/>
      <w:lang w:val="ro-RO"/>
    </w:rPr>
  </w:style>
  <w:style w:type="paragraph" w:styleId="a3">
    <w:name w:val="Body Text Indent"/>
    <w:basedOn w:val="a"/>
    <w:link w:val="a4"/>
    <w:rsid w:val="00A01D46"/>
    <w:pPr>
      <w:ind w:firstLine="720"/>
      <w:jc w:val="both"/>
    </w:pPr>
    <w:rPr>
      <w:lang w:val="ro-RO"/>
    </w:rPr>
  </w:style>
  <w:style w:type="character" w:customStyle="1" w:styleId="a4">
    <w:name w:val="Основной текст с отступом Знак"/>
    <w:basedOn w:val="a0"/>
    <w:link w:val="a3"/>
    <w:rsid w:val="00A01D46"/>
    <w:rPr>
      <w:rFonts w:eastAsia="Times New Roman"/>
      <w:color w:val="000000"/>
      <w:sz w:val="28"/>
      <w:szCs w:val="20"/>
      <w:lang w:val="ro-RO"/>
    </w:rPr>
  </w:style>
  <w:style w:type="paragraph" w:styleId="a5">
    <w:name w:val="Body Text"/>
    <w:basedOn w:val="a"/>
    <w:link w:val="a6"/>
    <w:rsid w:val="00A01D46"/>
    <w:pPr>
      <w:jc w:val="both"/>
    </w:pPr>
    <w:rPr>
      <w:b/>
      <w:lang w:val="ro-RO"/>
    </w:rPr>
  </w:style>
  <w:style w:type="character" w:customStyle="1" w:styleId="a6">
    <w:name w:val="Основной текст Знак"/>
    <w:basedOn w:val="a0"/>
    <w:link w:val="a5"/>
    <w:rsid w:val="00A01D46"/>
    <w:rPr>
      <w:rFonts w:eastAsia="Times New Roman"/>
      <w:b/>
      <w:color w:val="000000"/>
      <w:sz w:val="28"/>
      <w:szCs w:val="20"/>
      <w:lang w:val="ro-RO"/>
    </w:rPr>
  </w:style>
  <w:style w:type="paragraph" w:styleId="2">
    <w:name w:val="Body Text 2"/>
    <w:basedOn w:val="a"/>
    <w:link w:val="20"/>
    <w:uiPriority w:val="99"/>
    <w:rsid w:val="00A01D46"/>
    <w:pPr>
      <w:jc w:val="both"/>
    </w:pPr>
    <w:rPr>
      <w:lang w:val="ro-RO"/>
    </w:rPr>
  </w:style>
  <w:style w:type="character" w:customStyle="1" w:styleId="20">
    <w:name w:val="Основной текст 2 Знак"/>
    <w:basedOn w:val="a0"/>
    <w:link w:val="2"/>
    <w:uiPriority w:val="99"/>
    <w:rsid w:val="00A01D46"/>
    <w:rPr>
      <w:rFonts w:eastAsia="Times New Roman"/>
      <w:color w:val="000000"/>
      <w:sz w:val="28"/>
      <w:szCs w:val="20"/>
      <w:lang w:val="ro-RO"/>
    </w:rPr>
  </w:style>
  <w:style w:type="paragraph" w:styleId="3">
    <w:name w:val="Body Text 3"/>
    <w:basedOn w:val="a"/>
    <w:link w:val="30"/>
    <w:uiPriority w:val="99"/>
    <w:rsid w:val="00A01D46"/>
    <w:pPr>
      <w:jc w:val="center"/>
    </w:pPr>
    <w:rPr>
      <w:lang w:val="ro-RO"/>
    </w:rPr>
  </w:style>
  <w:style w:type="character" w:customStyle="1" w:styleId="30">
    <w:name w:val="Основной текст 3 Знак"/>
    <w:basedOn w:val="a0"/>
    <w:link w:val="3"/>
    <w:uiPriority w:val="99"/>
    <w:rsid w:val="00A01D46"/>
    <w:rPr>
      <w:rFonts w:eastAsia="Times New Roman"/>
      <w:color w:val="000000"/>
      <w:sz w:val="28"/>
      <w:szCs w:val="20"/>
      <w:lang w:val="ro-RO"/>
    </w:rPr>
  </w:style>
  <w:style w:type="paragraph" w:styleId="a7">
    <w:name w:val="List Paragraph"/>
    <w:basedOn w:val="a"/>
    <w:uiPriority w:val="99"/>
    <w:qFormat/>
    <w:rsid w:val="00A01D46"/>
    <w:pPr>
      <w:ind w:left="720"/>
      <w:contextualSpacing/>
    </w:pPr>
  </w:style>
  <w:style w:type="paragraph" w:styleId="a8">
    <w:name w:val="header"/>
    <w:basedOn w:val="a"/>
    <w:link w:val="a9"/>
    <w:uiPriority w:val="99"/>
    <w:semiHidden/>
    <w:unhideWhenUsed/>
    <w:rsid w:val="00A01D46"/>
    <w:pPr>
      <w:tabs>
        <w:tab w:val="center" w:pos="4677"/>
        <w:tab w:val="right" w:pos="9355"/>
      </w:tabs>
    </w:pPr>
  </w:style>
  <w:style w:type="character" w:customStyle="1" w:styleId="a9">
    <w:name w:val="Верхний колонтитул Знак"/>
    <w:basedOn w:val="a0"/>
    <w:link w:val="a8"/>
    <w:uiPriority w:val="99"/>
    <w:semiHidden/>
    <w:rsid w:val="00A01D46"/>
    <w:rPr>
      <w:rFonts w:eastAsia="Times New Roman"/>
      <w:color w:val="000000"/>
      <w:sz w:val="28"/>
      <w:szCs w:val="20"/>
      <w:lang w:eastAsia="ru-RU"/>
    </w:rPr>
  </w:style>
  <w:style w:type="paragraph" w:styleId="aa">
    <w:name w:val="footer"/>
    <w:basedOn w:val="a"/>
    <w:link w:val="ab"/>
    <w:uiPriority w:val="99"/>
    <w:unhideWhenUsed/>
    <w:rsid w:val="00A01D46"/>
    <w:pPr>
      <w:tabs>
        <w:tab w:val="center" w:pos="4677"/>
        <w:tab w:val="right" w:pos="9355"/>
      </w:tabs>
    </w:pPr>
  </w:style>
  <w:style w:type="character" w:customStyle="1" w:styleId="ab">
    <w:name w:val="Нижний колонтитул Знак"/>
    <w:basedOn w:val="a0"/>
    <w:link w:val="aa"/>
    <w:uiPriority w:val="99"/>
    <w:rsid w:val="00A01D46"/>
    <w:rPr>
      <w:rFonts w:eastAsia="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10703</Characters>
  <Application>Microsoft Office Word</Application>
  <DocSecurity>0</DocSecurity>
  <Lines>89</Lines>
  <Paragraphs>25</Paragraphs>
  <ScaleCrop>false</ScaleCrop>
  <Company>Krokoz™</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Yanosh</dc:creator>
  <cp:keywords/>
  <dc:description/>
  <cp:lastModifiedBy>Yanosh</cp:lastModifiedBy>
  <cp:revision>2</cp:revision>
  <dcterms:created xsi:type="dcterms:W3CDTF">2019-11-06T09:23:00Z</dcterms:created>
  <dcterms:modified xsi:type="dcterms:W3CDTF">2019-11-06T09:24:00Z</dcterms:modified>
</cp:coreProperties>
</file>