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48" w:rsidRDefault="00FB6848" w:rsidP="00FB6848">
      <w:pPr>
        <w:spacing w:after="0" w:line="240" w:lineRule="auto"/>
        <w:ind w:left="532"/>
        <w:jc w:val="center"/>
        <w:rPr>
          <w:rFonts w:ascii="Times New Roman" w:eastAsia="Times New Roman" w:hAnsi="Times New Roman" w:cs="Times New Roman"/>
          <w:b/>
          <w:bCs/>
          <w:color w:val="000000"/>
          <w:sz w:val="24"/>
          <w:szCs w:val="24"/>
          <w:lang w:val="ro-MO" w:eastAsia="ru-RU"/>
        </w:rPr>
      </w:pPr>
      <w:r>
        <w:rPr>
          <w:rFonts w:ascii="Times New Roman" w:eastAsia="Times New Roman" w:hAnsi="Times New Roman" w:cs="Times New Roman"/>
          <w:b/>
          <w:bCs/>
          <w:color w:val="000000"/>
          <w:sz w:val="24"/>
          <w:szCs w:val="24"/>
          <w:lang w:val="ro-RO" w:eastAsia="ru-RU"/>
        </w:rPr>
        <w:t>MEDICAMENTE CARE INFLUENŢEAZĂ FUNCŢIILE ORGANELOR SISTEMULUI DIGESTIV (</w:t>
      </w:r>
      <w:r>
        <w:rPr>
          <w:rFonts w:ascii="Times New Roman" w:eastAsia="Times New Roman" w:hAnsi="Times New Roman" w:cs="Times New Roman"/>
          <w:b/>
          <w:bCs/>
          <w:color w:val="000000"/>
          <w:sz w:val="24"/>
          <w:szCs w:val="24"/>
          <w:lang w:val="ro-MO" w:eastAsia="ru-RU"/>
        </w:rPr>
        <w:t xml:space="preserve"> partea II )</w:t>
      </w:r>
    </w:p>
    <w:p w:rsidR="00FB6848" w:rsidRDefault="00FB6848" w:rsidP="00FB6848">
      <w:pPr>
        <w:spacing w:after="0" w:line="240" w:lineRule="auto"/>
        <w:ind w:left="532"/>
        <w:jc w:val="center"/>
        <w:rPr>
          <w:rFonts w:ascii="Times New Roman" w:eastAsia="Times New Roman" w:hAnsi="Times New Roman" w:cs="Times New Roman"/>
          <w:b/>
          <w:bCs/>
          <w:color w:val="000000"/>
          <w:sz w:val="24"/>
          <w:szCs w:val="24"/>
          <w:lang w:val="ro-MO" w:eastAsia="ru-RU"/>
        </w:rPr>
      </w:pPr>
      <w:r>
        <w:rPr>
          <w:rFonts w:ascii="Times New Roman" w:eastAsia="Times New Roman" w:hAnsi="Times New Roman" w:cs="Times New Roman"/>
          <w:b/>
          <w:bCs/>
          <w:color w:val="000000"/>
          <w:sz w:val="24"/>
          <w:szCs w:val="24"/>
          <w:lang w:val="ro-RO" w:eastAsia="ru-RU"/>
        </w:rPr>
        <w:t>MEDICAMENTE ANTISPASTICE.</w:t>
      </w:r>
    </w:p>
    <w:p w:rsidR="00FB6848" w:rsidRDefault="00FB6848" w:rsidP="00FB6848">
      <w:pPr>
        <w:widowControl w:val="0"/>
        <w:tabs>
          <w:tab w:val="left" w:pos="1152"/>
        </w:tabs>
        <w:spacing w:after="0" w:line="240" w:lineRule="auto"/>
        <w:jc w:val="both"/>
        <w:rPr>
          <w:rFonts w:ascii="Times New Roman" w:eastAsia="Times New Roman" w:hAnsi="Times New Roman" w:cs="Times New Roman"/>
          <w:color w:val="000000"/>
          <w:sz w:val="24"/>
          <w:szCs w:val="24"/>
          <w:lang w:val="ro-RO" w:eastAsia="ru-RU"/>
        </w:rPr>
      </w:pPr>
    </w:p>
    <w:p w:rsidR="00FB6848" w:rsidRDefault="00FB6848" w:rsidP="00FB6848">
      <w:pPr>
        <w:widowControl w:val="0"/>
        <w:spacing w:after="0" w:line="240" w:lineRule="auto"/>
        <w:ind w:firstLine="720"/>
        <w:jc w:val="both"/>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A. Actualitatea.</w:t>
      </w:r>
      <w:r>
        <w:rPr>
          <w:rFonts w:ascii="Times New Roman" w:eastAsia="Times New Roman" w:hAnsi="Times New Roman" w:cs="Times New Roman"/>
          <w:color w:val="000000"/>
          <w:sz w:val="24"/>
          <w:szCs w:val="24"/>
          <w:lang w:val="ro-RO" w:eastAsia="ru-RU"/>
        </w:rPr>
        <w:t xml:space="preserve"> Patologiile aparatului digestiv se întâlnesc destul de frecvent în practica medicală. Terapia medicamentoasă a acestora necesită utilizarea unei game variate de grupe de medicamente și cunoștințe vaste pentru selectarea rațională. </w:t>
      </w:r>
    </w:p>
    <w:p w:rsidR="00FB6848" w:rsidRDefault="00FB6848" w:rsidP="00FB68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 Spasmele musculaturii netede a organelor interne (bronhiilor, intestinului, vezicii biliare şi urinare, miometrului) sunt manifestările multor maladii acute şi cronice de origine inflamatorie, alergică, nervoasă (dischinezii) şi metabolică (formarea calculilor). </w:t>
      </w:r>
      <w:r>
        <w:rPr>
          <w:rFonts w:ascii="Times New Roman" w:eastAsia="Times New Roman" w:hAnsi="Times New Roman" w:cs="Times New Roman"/>
          <w:color w:val="000000"/>
          <w:sz w:val="24"/>
          <w:szCs w:val="24"/>
          <w:lang w:val="en-US" w:eastAsia="ru-RU"/>
        </w:rPr>
        <w:t>Î</w:t>
      </w:r>
      <w:r>
        <w:rPr>
          <w:rFonts w:ascii="Times New Roman" w:eastAsia="Times New Roman" w:hAnsi="Times New Roman" w:cs="Times New Roman"/>
          <w:color w:val="000000"/>
          <w:sz w:val="24"/>
          <w:szCs w:val="24"/>
          <w:lang w:val="ro-RO" w:eastAsia="ru-RU"/>
        </w:rPr>
        <w:t>n astfel de cazuri sunt necesare acţiuni energice şi concrete ale medicului de orice specialitate și cunoştinţe fundamentale în domeniul medicamentelor cu proprietăţi spasmolitice.</w:t>
      </w:r>
    </w:p>
    <w:p w:rsidR="00FB6848" w:rsidRDefault="00FB6848" w:rsidP="00FB6848">
      <w:pPr>
        <w:widowControl w:val="0"/>
        <w:tabs>
          <w:tab w:val="right" w:pos="0"/>
        </w:tabs>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ab/>
        <w:t xml:space="preserve">B. Scopul instruirii. </w:t>
      </w:r>
      <w:r>
        <w:rPr>
          <w:rFonts w:ascii="Times New Roman" w:eastAsia="Times New Roman" w:hAnsi="Times New Roman" w:cs="Times New Roman"/>
          <w:color w:val="000000"/>
          <w:sz w:val="24"/>
          <w:szCs w:val="24"/>
          <w:lang w:val="ro-RO" w:eastAsia="ru-RU"/>
        </w:rPr>
        <w:t>Familiarizarea studenţilor cu grupele de medicamente, care influenţează funcţiile tubului digestiv şi  studierea proprietăţilor farmacologice ale medicamentelor spasmolitice din diverse grupe. Selectarea corectă a medicamentelor în patologiile respective.</w:t>
      </w:r>
    </w:p>
    <w:p w:rsidR="00FB6848" w:rsidRDefault="00FB6848" w:rsidP="00FB6848">
      <w:pPr>
        <w:widowControl w:val="0"/>
        <w:tabs>
          <w:tab w:val="left" w:pos="432"/>
        </w:tabs>
        <w:spacing w:after="0" w:line="240" w:lineRule="auto"/>
        <w:jc w:val="both"/>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ab/>
      </w:r>
      <w:r>
        <w:rPr>
          <w:rFonts w:ascii="Times New Roman" w:eastAsia="Times New Roman" w:hAnsi="Times New Roman" w:cs="Times New Roman"/>
          <w:b/>
          <w:color w:val="000000"/>
          <w:sz w:val="24"/>
          <w:szCs w:val="24"/>
          <w:lang w:val="ro-RO" w:eastAsia="ru-RU"/>
        </w:rPr>
        <w:tab/>
        <w:t>C. Scopuri didactice</w:t>
      </w:r>
    </w:p>
    <w:p w:rsidR="00FB6848" w:rsidRDefault="00FB6848" w:rsidP="00FB68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a) Studentul trebuie </w:t>
      </w:r>
      <w:r>
        <w:rPr>
          <w:rFonts w:ascii="Times New Roman" w:eastAsia="Times New Roman" w:hAnsi="Times New Roman" w:cs="Times New Roman"/>
          <w:b/>
          <w:color w:val="000000"/>
          <w:sz w:val="24"/>
          <w:szCs w:val="24"/>
          <w:lang w:val="ro-RO" w:eastAsia="ru-RU"/>
        </w:rPr>
        <w:t xml:space="preserve">să cunoască: </w:t>
      </w:r>
      <w:r>
        <w:rPr>
          <w:rFonts w:ascii="Times New Roman" w:eastAsia="Times New Roman" w:hAnsi="Times New Roman" w:cs="Times New Roman"/>
          <w:color w:val="000000"/>
          <w:sz w:val="24"/>
          <w:szCs w:val="24"/>
          <w:lang w:val="ro-RO" w:eastAsia="ru-RU"/>
        </w:rPr>
        <w:t>clasificarea, mecanismul acţiunii, efectele, indicaţiile, contraindicaţiile și reacţiile adverse ale preparatelor cu influență asupra tubului digestiv și medicamentelor antispastice.</w:t>
      </w:r>
    </w:p>
    <w:p w:rsidR="00FB6848" w:rsidRDefault="00FB6848" w:rsidP="00FB68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b) Studentul trebuie </w:t>
      </w:r>
      <w:r>
        <w:rPr>
          <w:rFonts w:ascii="Times New Roman" w:eastAsia="Times New Roman" w:hAnsi="Times New Roman" w:cs="Times New Roman"/>
          <w:b/>
          <w:color w:val="000000"/>
          <w:sz w:val="24"/>
          <w:szCs w:val="24"/>
          <w:lang w:val="ro-RO" w:eastAsia="ru-RU"/>
        </w:rPr>
        <w:t>să</w:t>
      </w:r>
      <w:r>
        <w:rPr>
          <w:rFonts w:ascii="Times New Roman" w:eastAsia="Times New Roman" w:hAnsi="Times New Roman" w:cs="Times New Roman"/>
          <w:color w:val="000000"/>
          <w:sz w:val="24"/>
          <w:szCs w:val="24"/>
          <w:lang w:val="ro-RO" w:eastAsia="ru-RU"/>
        </w:rPr>
        <w:t xml:space="preserve"> </w:t>
      </w:r>
      <w:r>
        <w:rPr>
          <w:rFonts w:ascii="Times New Roman" w:eastAsia="Times New Roman" w:hAnsi="Times New Roman" w:cs="Times New Roman"/>
          <w:b/>
          <w:color w:val="000000"/>
          <w:sz w:val="24"/>
          <w:szCs w:val="24"/>
          <w:lang w:val="ro-RO" w:eastAsia="ru-RU"/>
        </w:rPr>
        <w:t xml:space="preserve">poată: </w:t>
      </w:r>
      <w:r>
        <w:rPr>
          <w:rFonts w:ascii="Times New Roman" w:eastAsia="Times New Roman" w:hAnsi="Times New Roman" w:cs="Times New Roman"/>
          <w:color w:val="000000"/>
          <w:sz w:val="24"/>
          <w:szCs w:val="24"/>
          <w:lang w:val="ro-RO" w:eastAsia="ru-RU"/>
        </w:rPr>
        <w:t>prescrie medicamentele cu influenţă asupra funcţiilor tubului digestiv și medicamentele antispastice în</w:t>
      </w:r>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toate</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formele</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medicamentoase</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posibile</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și</w:t>
      </w:r>
      <w:proofErr w:type="spellEnd"/>
      <w:r>
        <w:rPr>
          <w:rFonts w:ascii="Times New Roman" w:eastAsia="Times New Roman" w:hAnsi="Times New Roman" w:cs="Times New Roman"/>
          <w:color w:val="000000"/>
          <w:sz w:val="24"/>
          <w:szCs w:val="24"/>
          <w:lang w:val="ro-RO" w:eastAsia="ru-RU"/>
        </w:rPr>
        <w:t xml:space="preserve"> să le selecteze în stările patologice concrete.</w:t>
      </w:r>
    </w:p>
    <w:p w:rsidR="00FB6848" w:rsidRDefault="00FB6848" w:rsidP="00FB6848">
      <w:pPr>
        <w:widowControl w:val="0"/>
        <w:spacing w:after="0" w:line="240" w:lineRule="auto"/>
        <w:ind w:firstLine="720"/>
        <w:jc w:val="both"/>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D. Nivelul iniţial de cunoştinţe necesar pentru integrarea in</w:t>
      </w:r>
      <w:r>
        <w:rPr>
          <w:rFonts w:ascii="Times New Roman" w:eastAsia="Times New Roman" w:hAnsi="Times New Roman" w:cs="Times New Roman"/>
          <w:b/>
          <w:color w:val="000000"/>
          <w:sz w:val="24"/>
          <w:szCs w:val="24"/>
          <w:lang w:val="ro-RO" w:eastAsia="ru-RU"/>
        </w:rPr>
        <w:softHyphen/>
        <w:t>terdisciplinară</w:t>
      </w:r>
    </w:p>
    <w:p w:rsidR="00FB6848" w:rsidRDefault="00FB6848" w:rsidP="00FB6848">
      <w:pPr>
        <w:widowControl w:val="0"/>
        <w:tabs>
          <w:tab w:val="left" w:pos="432"/>
        </w:tabs>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ab/>
      </w:r>
      <w:r>
        <w:rPr>
          <w:rFonts w:ascii="Times New Roman" w:eastAsia="Times New Roman" w:hAnsi="Times New Roman" w:cs="Times New Roman"/>
          <w:b/>
          <w:color w:val="000000"/>
          <w:sz w:val="24"/>
          <w:szCs w:val="24"/>
          <w:lang w:val="ro-RO" w:eastAsia="ru-RU"/>
        </w:rPr>
        <w:tab/>
        <w:t xml:space="preserve">Histologie. </w:t>
      </w:r>
      <w:r>
        <w:rPr>
          <w:rFonts w:ascii="Times New Roman" w:eastAsia="Times New Roman" w:hAnsi="Times New Roman" w:cs="Times New Roman"/>
          <w:color w:val="000000"/>
          <w:sz w:val="24"/>
          <w:szCs w:val="24"/>
          <w:lang w:val="ro-RO" w:eastAsia="ru-RU"/>
        </w:rPr>
        <w:t>Caracteristica morfologică şi funcţională a diferitelor regiuni ale aparatului digestiv. Principiile generale ale structurii tubului digestiv: mucoasa, submucoasa, stratul muscular, seroasa. Ficatul. Caracteristica morfofuncţională. Lobul hepatic ca unitate structurală a ficatului. Structura hepatocitelor. Particularităţile vascularizării. Posibilităţile regeneratoare ale ficatului. Vezica biliară, căile biliare, structura lor. Regenerarea mucoasei căilor biliare.</w:t>
      </w:r>
    </w:p>
    <w:p w:rsidR="00FB6848" w:rsidRDefault="00FB6848" w:rsidP="00FB6848">
      <w:pPr>
        <w:widowControl w:val="0"/>
        <w:tabs>
          <w:tab w:val="right" w:pos="0"/>
        </w:tabs>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sz w:val="24"/>
          <w:szCs w:val="24"/>
          <w:lang w:val="ro-RO" w:eastAsia="ru-RU"/>
        </w:rPr>
        <w:t xml:space="preserve">           Fiziologie.</w:t>
      </w:r>
      <w:r>
        <w:rPr>
          <w:rFonts w:ascii="Times New Roman" w:eastAsia="Times New Roman" w:hAnsi="Times New Roman" w:cs="Times New Roman"/>
          <w:color w:val="000000"/>
          <w:sz w:val="24"/>
          <w:szCs w:val="24"/>
          <w:lang w:val="ro-RO" w:eastAsia="ru-RU"/>
        </w:rPr>
        <w:t xml:space="preserve"> Mecanismul contracţiilor muşchilor netezi.</w:t>
      </w:r>
    </w:p>
    <w:p w:rsidR="00FB6848" w:rsidRDefault="00FB6848" w:rsidP="00FB6848">
      <w:pPr>
        <w:widowControl w:val="0"/>
        <w:tabs>
          <w:tab w:val="right" w:pos="0"/>
        </w:tabs>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Fiziologia sistemului nervos vegetativ (simpatic şi parasimpatic). Reglarea tonusului şi motilităţii organelor interne (bronhiilor, stomacului, intestinului, vezicii biliare şi căilor biliare, ureterelor şi vezicii urinare).</w:t>
      </w:r>
    </w:p>
    <w:p w:rsidR="00FB6848" w:rsidRDefault="00FB6848" w:rsidP="00FB68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Rolul bilei în digestie. Mecanismul formării bilei în ficat. Eliminarea bilei în duoden. Stimulenţii secreţiei biliare. Digestia în intestinul subţire şi gros. Sucul intestinal. Absorbţia substanţelor în tubul digestiv. Motilitatea tubului digestiv. Mişcările antiperistaltice, voma.</w:t>
      </w:r>
    </w:p>
    <w:p w:rsidR="00FB6848" w:rsidRDefault="00FB6848" w:rsidP="00FB6848">
      <w:pPr>
        <w:widowControl w:val="0"/>
        <w:tabs>
          <w:tab w:val="right" w:pos="0"/>
        </w:tabs>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ab/>
        <w:t xml:space="preserve">Biochimie. </w:t>
      </w:r>
      <w:r>
        <w:rPr>
          <w:rFonts w:ascii="Times New Roman" w:eastAsia="Times New Roman" w:hAnsi="Times New Roman" w:cs="Times New Roman"/>
          <w:color w:val="000000"/>
          <w:sz w:val="24"/>
          <w:szCs w:val="24"/>
          <w:lang w:val="ro-RO" w:eastAsia="ru-RU"/>
        </w:rPr>
        <w:t>Biochimia contracţiilor musculaturii netede. Adenilatciclaza, AMPc. Fosfodiesteraza. Substanţele nutritive de bază. Digerarea glucidelor, proteinelor, lipidelor. Absorbţia. Putrefacţia în intestin. Mecanismele biochimice de reglare a digestiei. Alimentaţia parenterală.</w:t>
      </w:r>
    </w:p>
    <w:p w:rsidR="00FB6848" w:rsidRDefault="00FB6848" w:rsidP="00FB68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 xml:space="preserve">Fiziopatologie. </w:t>
      </w:r>
      <w:r>
        <w:rPr>
          <w:rFonts w:ascii="Times New Roman" w:eastAsia="Times New Roman" w:hAnsi="Times New Roman" w:cs="Times New Roman"/>
          <w:color w:val="000000"/>
          <w:sz w:val="24"/>
          <w:szCs w:val="24"/>
          <w:lang w:val="ro-RO" w:eastAsia="ru-RU"/>
        </w:rPr>
        <w:t>Dereglările digestiei în intestinul subţire şi gros. Diareea, constipaţia. Autointoxicaţia intensivă, impractibilitatea intestinală.</w:t>
      </w:r>
    </w:p>
    <w:p w:rsidR="00FB6848" w:rsidRDefault="00FB6848" w:rsidP="00FB6848">
      <w:pPr>
        <w:keepNext/>
        <w:widowControl w:val="0"/>
        <w:tabs>
          <w:tab w:val="left" w:pos="0"/>
          <w:tab w:val="left" w:pos="436"/>
        </w:tabs>
        <w:spacing w:after="0" w:line="240" w:lineRule="auto"/>
        <w:jc w:val="both"/>
        <w:outlineLvl w:val="3"/>
        <w:rPr>
          <w:rFonts w:ascii="Times New Roman" w:eastAsia="Times New Roman" w:hAnsi="Times New Roman" w:cs="Times New Roman"/>
          <w:b/>
          <w:color w:val="000000"/>
          <w:sz w:val="24"/>
          <w:szCs w:val="24"/>
          <w:lang w:val="ro-RO" w:eastAsia="x-none"/>
        </w:rPr>
      </w:pPr>
      <w:r>
        <w:rPr>
          <w:rFonts w:ascii="Times New Roman" w:eastAsia="Times New Roman" w:hAnsi="Times New Roman" w:cs="Times New Roman"/>
          <w:b/>
          <w:color w:val="000000"/>
          <w:sz w:val="24"/>
          <w:szCs w:val="24"/>
          <w:lang w:val="ro-RO" w:eastAsia="x-none"/>
        </w:rPr>
        <w:tab/>
      </w:r>
      <w:r>
        <w:rPr>
          <w:rFonts w:ascii="Times New Roman" w:eastAsia="Times New Roman" w:hAnsi="Times New Roman" w:cs="Times New Roman"/>
          <w:b/>
          <w:color w:val="000000"/>
          <w:sz w:val="24"/>
          <w:szCs w:val="24"/>
          <w:lang w:val="ro-RO" w:eastAsia="x-none"/>
        </w:rPr>
        <w:tab/>
        <w:t>E. Întrebări pentru autoinstruire</w:t>
      </w:r>
      <w:r>
        <w:rPr>
          <w:rFonts w:ascii="Times New Roman" w:eastAsia="Times New Roman" w:hAnsi="Times New Roman" w:cs="Times New Roman"/>
          <w:b/>
          <w:color w:val="000000"/>
          <w:sz w:val="24"/>
          <w:szCs w:val="24"/>
          <w:lang w:val="ro-RO" w:eastAsia="x-none"/>
        </w:rPr>
        <w:tab/>
      </w:r>
    </w:p>
    <w:p w:rsidR="00FB6848" w:rsidRDefault="00FB6848" w:rsidP="00FB6848">
      <w:pPr>
        <w:widowControl w:val="0"/>
        <w:numPr>
          <w:ilvl w:val="0"/>
          <w:numId w:val="1"/>
        </w:numPr>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Clasificarea medicamentelor ce intensifică peristaltismul tubului digestiv (prochineticele).</w:t>
      </w:r>
    </w:p>
    <w:p w:rsidR="00FB6848" w:rsidRDefault="00FB6848" w:rsidP="00FB6848">
      <w:pPr>
        <w:widowControl w:val="0"/>
        <w:numPr>
          <w:ilvl w:val="0"/>
          <w:numId w:val="1"/>
        </w:numPr>
        <w:tabs>
          <w:tab w:val="left" w:pos="456"/>
        </w:tabs>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Mecanismul de acțiune, efectele, indicațiile și reacțiile adverse ale colinomimeticelor, dopaminoblocantelor, preparatelor serotoninergice și agoniștilor motilinici.</w:t>
      </w:r>
    </w:p>
    <w:p w:rsidR="00FB6848" w:rsidRDefault="00FB6848" w:rsidP="00FB6848">
      <w:pPr>
        <w:widowControl w:val="0"/>
        <w:numPr>
          <w:ilvl w:val="0"/>
          <w:numId w:val="1"/>
        </w:numPr>
        <w:tabs>
          <w:tab w:val="left" w:pos="456"/>
        </w:tabs>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Vomitivele. Clasificarea. Mecanismul acţiunii. Indicaţiile.</w:t>
      </w:r>
    </w:p>
    <w:p w:rsidR="00FB6848" w:rsidRDefault="00FB6848" w:rsidP="00FB6848">
      <w:pPr>
        <w:widowControl w:val="0"/>
        <w:numPr>
          <w:ilvl w:val="0"/>
          <w:numId w:val="1"/>
        </w:numPr>
        <w:tabs>
          <w:tab w:val="left" w:pos="456"/>
        </w:tabs>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Laxativele şi purgativele. Clasificarea. Mecanismul de acțiune, efectele, indicațiile și reacțiile adverse ale laxativelor de volum și emoliente, purgativelor osmotice și iritante. </w:t>
      </w:r>
    </w:p>
    <w:p w:rsidR="00FB6848" w:rsidRDefault="00FB6848" w:rsidP="00FB6848">
      <w:pPr>
        <w:widowControl w:val="0"/>
        <w:numPr>
          <w:ilvl w:val="0"/>
          <w:numId w:val="1"/>
        </w:numPr>
        <w:tabs>
          <w:tab w:val="left" w:pos="0"/>
        </w:tabs>
        <w:spacing w:after="0" w:line="240" w:lineRule="auto"/>
        <w:jc w:val="both"/>
        <w:rPr>
          <w:rFonts w:ascii="Times New Roman" w:eastAsia="Times New Roman" w:hAnsi="Times New Roman" w:cs="Times New Roman"/>
          <w:color w:val="000000"/>
          <w:sz w:val="24"/>
          <w:szCs w:val="24"/>
          <w:lang w:val="ro-RO" w:eastAsia="x-none"/>
        </w:rPr>
      </w:pPr>
      <w:r>
        <w:rPr>
          <w:rFonts w:ascii="Times New Roman" w:eastAsia="Times New Roman" w:hAnsi="Times New Roman" w:cs="Times New Roman"/>
          <w:color w:val="000000"/>
          <w:sz w:val="24"/>
          <w:szCs w:val="24"/>
          <w:lang w:val="ro-RO" w:eastAsia="x-none"/>
        </w:rPr>
        <w:t>Medicamentele ce inhibă motilitatea tubului digestiv. Clasificarea.</w:t>
      </w:r>
    </w:p>
    <w:p w:rsidR="00FB6848" w:rsidRDefault="00FB6848" w:rsidP="00FB6848">
      <w:pPr>
        <w:widowControl w:val="0"/>
        <w:numPr>
          <w:ilvl w:val="0"/>
          <w:numId w:val="1"/>
        </w:numPr>
        <w:tabs>
          <w:tab w:val="left" w:pos="0"/>
        </w:tabs>
        <w:spacing w:after="0" w:line="240" w:lineRule="auto"/>
        <w:jc w:val="both"/>
        <w:rPr>
          <w:rFonts w:ascii="Times New Roman" w:eastAsia="Times New Roman" w:hAnsi="Times New Roman" w:cs="Times New Roman"/>
          <w:color w:val="000000"/>
          <w:sz w:val="24"/>
          <w:szCs w:val="24"/>
          <w:lang w:val="ro-RO" w:eastAsia="x-none"/>
        </w:rPr>
      </w:pPr>
      <w:r>
        <w:rPr>
          <w:rFonts w:ascii="Times New Roman" w:eastAsia="Times New Roman" w:hAnsi="Times New Roman" w:cs="Times New Roman"/>
          <w:color w:val="000000"/>
          <w:sz w:val="24"/>
          <w:szCs w:val="24"/>
          <w:lang w:val="ro-RO" w:eastAsia="x-none"/>
        </w:rPr>
        <w:t xml:space="preserve">Antivomitivele. Clasificarea. Mecanismele de acţiune. Indicaţiile. </w:t>
      </w:r>
    </w:p>
    <w:p w:rsidR="00FB6848" w:rsidRDefault="00FB6848" w:rsidP="00FB6848">
      <w:pPr>
        <w:widowControl w:val="0"/>
        <w:numPr>
          <w:ilvl w:val="0"/>
          <w:numId w:val="1"/>
        </w:numPr>
        <w:tabs>
          <w:tab w:val="left" w:pos="19"/>
        </w:tabs>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lastRenderedPageBreak/>
        <w:t>Antidiareicele. Clasificarea. Mecanismele de acţiune. Caracteristica preparatelor înrudite cu opioidele, astringente, adsorbante și protectoare.</w:t>
      </w:r>
    </w:p>
    <w:p w:rsidR="00FB6848" w:rsidRDefault="00FB6848" w:rsidP="00FB6848">
      <w:pPr>
        <w:widowControl w:val="0"/>
        <w:numPr>
          <w:ilvl w:val="0"/>
          <w:numId w:val="1"/>
        </w:numPr>
        <w:tabs>
          <w:tab w:val="left" w:pos="456"/>
        </w:tabs>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Antiflatulentele. Clasificarea. </w:t>
      </w:r>
      <w:proofErr w:type="spellStart"/>
      <w:r>
        <w:rPr>
          <w:rFonts w:ascii="Times New Roman" w:eastAsia="Times New Roman" w:hAnsi="Times New Roman" w:cs="Times New Roman"/>
          <w:color w:val="000000"/>
          <w:sz w:val="24"/>
          <w:szCs w:val="24"/>
          <w:lang w:val="en-US" w:eastAsia="ru-RU"/>
        </w:rPr>
        <w:t>Mecanismele</w:t>
      </w:r>
      <w:proofErr w:type="spellEnd"/>
      <w:r>
        <w:rPr>
          <w:rFonts w:ascii="Times New Roman" w:eastAsia="Times New Roman" w:hAnsi="Times New Roman" w:cs="Times New Roman"/>
          <w:color w:val="000000"/>
          <w:sz w:val="24"/>
          <w:szCs w:val="24"/>
          <w:lang w:val="en-US" w:eastAsia="ru-RU"/>
        </w:rPr>
        <w:t xml:space="preserve"> de </w:t>
      </w:r>
      <w:proofErr w:type="spellStart"/>
      <w:r>
        <w:rPr>
          <w:rFonts w:ascii="Times New Roman" w:eastAsia="Times New Roman" w:hAnsi="Times New Roman" w:cs="Times New Roman"/>
          <w:color w:val="000000"/>
          <w:sz w:val="24"/>
          <w:szCs w:val="24"/>
          <w:lang w:val="en-US" w:eastAsia="ru-RU"/>
        </w:rPr>
        <w:t>acţiune</w:t>
      </w:r>
      <w:proofErr w:type="spellEnd"/>
      <w:r>
        <w:rPr>
          <w:rFonts w:ascii="Times New Roman" w:eastAsia="Times New Roman" w:hAnsi="Times New Roman" w:cs="Times New Roman"/>
          <w:color w:val="000000"/>
          <w:sz w:val="24"/>
          <w:szCs w:val="24"/>
          <w:lang w:val="ro-RO" w:eastAsia="ru-RU"/>
        </w:rPr>
        <w:t>. Indicațiile.</w:t>
      </w:r>
    </w:p>
    <w:p w:rsidR="00FB6848" w:rsidRDefault="00FB6848" w:rsidP="00FB6848">
      <w:pPr>
        <w:widowControl w:val="0"/>
        <w:numPr>
          <w:ilvl w:val="0"/>
          <w:numId w:val="1"/>
        </w:numPr>
        <w:tabs>
          <w:tab w:val="left" w:pos="456"/>
        </w:tabs>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Medicamente</w:t>
      </w:r>
      <w:r>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val="ro-RO" w:eastAsia="ru-RU"/>
        </w:rPr>
        <w:t>e hepatotrope. Clasificarea. Medicamente</w:t>
      </w:r>
      <w:r>
        <w:rPr>
          <w:rFonts w:ascii="Times New Roman" w:eastAsia="Times New Roman" w:hAnsi="Times New Roman" w:cs="Times New Roman"/>
          <w:color w:val="000000"/>
          <w:sz w:val="24"/>
          <w:szCs w:val="24"/>
          <w:lang w:val="en-US" w:eastAsia="ru-RU"/>
        </w:rPr>
        <w:t>l</w:t>
      </w:r>
      <w:r>
        <w:rPr>
          <w:rFonts w:ascii="Times New Roman" w:eastAsia="Times New Roman" w:hAnsi="Times New Roman" w:cs="Times New Roman"/>
          <w:color w:val="000000"/>
          <w:sz w:val="24"/>
          <w:szCs w:val="24"/>
          <w:lang w:val="ro-RO" w:eastAsia="ru-RU"/>
        </w:rPr>
        <w:t xml:space="preserve">e ce modifică secreţia şi excreţia bilei. Clasificarea. </w:t>
      </w:r>
      <w:proofErr w:type="spellStart"/>
      <w:r>
        <w:rPr>
          <w:rFonts w:ascii="Times New Roman" w:eastAsia="Times New Roman" w:hAnsi="Times New Roman" w:cs="Times New Roman"/>
          <w:color w:val="000000"/>
          <w:sz w:val="24"/>
          <w:szCs w:val="24"/>
          <w:lang w:eastAsia="ru-RU"/>
        </w:rPr>
        <w:t>Mecanismele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de</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acţiune</w:t>
      </w:r>
      <w:proofErr w:type="spellEnd"/>
      <w:r>
        <w:rPr>
          <w:rFonts w:ascii="Times New Roman" w:eastAsia="Times New Roman" w:hAnsi="Times New Roman" w:cs="Times New Roman"/>
          <w:color w:val="000000"/>
          <w:sz w:val="24"/>
          <w:szCs w:val="24"/>
          <w:lang w:val="ro-RO" w:eastAsia="ru-RU"/>
        </w:rPr>
        <w:t>. Indicaţiile.</w:t>
      </w:r>
    </w:p>
    <w:p w:rsidR="00FB6848" w:rsidRDefault="00FB6848" w:rsidP="00FB6848">
      <w:pPr>
        <w:widowControl w:val="0"/>
        <w:numPr>
          <w:ilvl w:val="0"/>
          <w:numId w:val="1"/>
        </w:numPr>
        <w:tabs>
          <w:tab w:val="left" w:pos="456"/>
        </w:tabs>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Hepatoprotectoarele. Clasificarea. Mecanismele de acțiune, efectele și indicațiile.</w:t>
      </w:r>
    </w:p>
    <w:p w:rsidR="00FB6848" w:rsidRDefault="00FB6848" w:rsidP="00FB6848">
      <w:pPr>
        <w:widowControl w:val="0"/>
        <w:numPr>
          <w:ilvl w:val="0"/>
          <w:numId w:val="1"/>
        </w:numPr>
        <w:tabs>
          <w:tab w:val="left" w:pos="456"/>
        </w:tabs>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Colelitoliticele. Mecanismul de acțiune, efectele și indicațiile.</w:t>
      </w:r>
    </w:p>
    <w:p w:rsidR="00FB6848" w:rsidRDefault="00FB6848" w:rsidP="00FB6848">
      <w:pPr>
        <w:widowControl w:val="0"/>
        <w:numPr>
          <w:ilvl w:val="0"/>
          <w:numId w:val="1"/>
        </w:numPr>
        <w:spacing w:after="0" w:line="240" w:lineRule="auto"/>
        <w:contextualSpacing/>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Clasificarea antispasticelor musculaturii netede.</w:t>
      </w:r>
    </w:p>
    <w:p w:rsidR="00FB6848" w:rsidRDefault="00FB6848" w:rsidP="00FB6848">
      <w:pPr>
        <w:widowControl w:val="0"/>
        <w:numPr>
          <w:ilvl w:val="0"/>
          <w:numId w:val="1"/>
        </w:numPr>
        <w:spacing w:after="0" w:line="240" w:lineRule="auto"/>
        <w:jc w:val="both"/>
        <w:rPr>
          <w:rFonts w:ascii="Times New Roman" w:eastAsia="Times New Roman" w:hAnsi="Times New Roman" w:cs="Times New Roman"/>
          <w:color w:val="000000"/>
          <w:sz w:val="24"/>
          <w:szCs w:val="24"/>
          <w:lang w:val="ro-RO" w:eastAsia="x-none"/>
        </w:rPr>
      </w:pPr>
      <w:r>
        <w:rPr>
          <w:rFonts w:ascii="Times New Roman" w:eastAsia="Times New Roman" w:hAnsi="Times New Roman" w:cs="Times New Roman"/>
          <w:color w:val="000000"/>
          <w:sz w:val="24"/>
          <w:szCs w:val="24"/>
          <w:lang w:val="ro-RO" w:eastAsia="x-none"/>
        </w:rPr>
        <w:t>Spasmoliticele neurotrope. Clasificarea. Mecanismul de acţiune. Caracteristica comparativă. Indicaţiile. Reacţiile adverse.</w:t>
      </w:r>
    </w:p>
    <w:p w:rsidR="00FB6848" w:rsidRPr="00B42D11" w:rsidRDefault="00FB6848" w:rsidP="00B42D11">
      <w:pPr>
        <w:widowControl w:val="0"/>
        <w:numPr>
          <w:ilvl w:val="0"/>
          <w:numId w:val="1"/>
        </w:numPr>
        <w:spacing w:after="0" w:line="240" w:lineRule="auto"/>
        <w:jc w:val="both"/>
        <w:rPr>
          <w:rFonts w:ascii="Times New Roman" w:eastAsia="Times New Roman" w:hAnsi="Times New Roman" w:cs="Times New Roman"/>
          <w:color w:val="000000"/>
          <w:sz w:val="24"/>
          <w:szCs w:val="24"/>
          <w:lang w:val="ro-RO" w:eastAsia="x-none"/>
        </w:rPr>
      </w:pPr>
      <w:r>
        <w:rPr>
          <w:rFonts w:ascii="Times New Roman" w:eastAsia="Times New Roman" w:hAnsi="Times New Roman" w:cs="Times New Roman"/>
          <w:color w:val="000000"/>
          <w:sz w:val="24"/>
          <w:szCs w:val="24"/>
          <w:lang w:val="ro-RO" w:eastAsia="x-none"/>
        </w:rPr>
        <w:t xml:space="preserve"> Spasmoliticele miotrope. Clasificarea. Mecanismul de acţiune.Efectele</w:t>
      </w:r>
      <w:r w:rsidR="00B42D11">
        <w:rPr>
          <w:rFonts w:ascii="Times New Roman" w:eastAsia="Times New Roman" w:hAnsi="Times New Roman" w:cs="Times New Roman"/>
          <w:color w:val="000000"/>
          <w:sz w:val="24"/>
          <w:szCs w:val="24"/>
          <w:lang w:val="ro-RO" w:eastAsia="x-none"/>
        </w:rPr>
        <w:t xml:space="preserve"> </w:t>
      </w:r>
      <w:r w:rsidRPr="00B42D11">
        <w:rPr>
          <w:rFonts w:ascii="Times New Roman" w:eastAsia="Times New Roman" w:hAnsi="Times New Roman" w:cs="Times New Roman"/>
          <w:color w:val="000000"/>
          <w:sz w:val="24"/>
          <w:szCs w:val="24"/>
          <w:lang w:val="ro-RO" w:eastAsia="ru-RU"/>
        </w:rPr>
        <w:t xml:space="preserve">Caracteristica comparativă a spasmoliticelor miotrope. Indicaţiile. </w:t>
      </w:r>
    </w:p>
    <w:p w:rsidR="00FB6848" w:rsidRDefault="00FB6848" w:rsidP="00FB6848">
      <w:pPr>
        <w:widowControl w:val="0"/>
        <w:numPr>
          <w:ilvl w:val="0"/>
          <w:numId w:val="1"/>
        </w:numPr>
        <w:spacing w:after="0" w:line="240" w:lineRule="auto"/>
        <w:jc w:val="both"/>
        <w:rPr>
          <w:rFonts w:ascii="Times New Roman" w:eastAsia="Times New Roman" w:hAnsi="Times New Roman" w:cs="Times New Roman"/>
          <w:color w:val="000000"/>
          <w:sz w:val="24"/>
          <w:szCs w:val="24"/>
          <w:lang w:val="ro-RO" w:eastAsia="x-none"/>
        </w:rPr>
      </w:pPr>
      <w:r>
        <w:rPr>
          <w:rFonts w:ascii="Times New Roman" w:eastAsia="Times New Roman" w:hAnsi="Times New Roman" w:cs="Times New Roman"/>
          <w:color w:val="000000"/>
          <w:sz w:val="24"/>
          <w:szCs w:val="24"/>
          <w:lang w:val="ro-RO" w:eastAsia="x-none"/>
        </w:rPr>
        <w:t xml:space="preserve"> Caracteristica comparativă a spasmoliticelor neurotrope şi miotrope. Spasmoliticele combinate. Caracteristica lor.</w:t>
      </w:r>
    </w:p>
    <w:p w:rsidR="00FB6848" w:rsidRDefault="00FB6848" w:rsidP="00FB6848">
      <w:pPr>
        <w:widowControl w:val="0"/>
        <w:numPr>
          <w:ilvl w:val="0"/>
          <w:numId w:val="1"/>
        </w:numPr>
        <w:tabs>
          <w:tab w:val="left" w:pos="427"/>
        </w:tabs>
        <w:spacing w:after="0" w:line="240" w:lineRule="auto"/>
        <w:contextualSpacing/>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Spasmoliticele de provenienţă vegetală. Particularităţile acţiunii. Indicaţiile.</w:t>
      </w:r>
    </w:p>
    <w:p w:rsidR="00FB6848" w:rsidRDefault="00FB6848" w:rsidP="00FB6848">
      <w:pPr>
        <w:widowControl w:val="0"/>
        <w:spacing w:after="0" w:line="240" w:lineRule="auto"/>
        <w:ind w:firstLine="708"/>
        <w:jc w:val="both"/>
        <w:rPr>
          <w:rFonts w:ascii="Times New Roman" w:eastAsia="Times New Roman" w:hAnsi="Times New Roman" w:cs="Times New Roman"/>
          <w:color w:val="000000"/>
          <w:sz w:val="24"/>
          <w:szCs w:val="24"/>
          <w:lang w:val="ro-RO" w:eastAsia="ru-RU"/>
        </w:rPr>
      </w:pPr>
    </w:p>
    <w:p w:rsidR="00FB6848" w:rsidRDefault="00FB6848" w:rsidP="00FB6848">
      <w:pPr>
        <w:widowControl w:val="0"/>
        <w:spacing w:after="0" w:line="240" w:lineRule="auto"/>
        <w:ind w:firstLine="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color w:val="000000"/>
          <w:sz w:val="24"/>
          <w:szCs w:val="24"/>
          <w:lang w:val="ro-RO" w:eastAsia="ru-RU"/>
        </w:rPr>
        <w:t xml:space="preserve">F. Lucru de sine stătător </w:t>
      </w:r>
      <w:r>
        <w:rPr>
          <w:rFonts w:ascii="Times New Roman" w:eastAsia="Times New Roman" w:hAnsi="Times New Roman" w:cs="Times New Roman"/>
          <w:color w:val="000000"/>
          <w:sz w:val="24"/>
          <w:szCs w:val="24"/>
          <w:lang w:val="en-US" w:eastAsia="ru-RU"/>
        </w:rPr>
        <w:t xml:space="preserve">(se </w:t>
      </w:r>
      <w:proofErr w:type="spellStart"/>
      <w:r>
        <w:rPr>
          <w:rFonts w:ascii="Times New Roman" w:eastAsia="Times New Roman" w:hAnsi="Times New Roman" w:cs="Times New Roman"/>
          <w:color w:val="000000"/>
          <w:sz w:val="24"/>
          <w:szCs w:val="24"/>
          <w:lang w:val="en-US" w:eastAsia="ru-RU"/>
        </w:rPr>
        <w:t>realizează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în</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scris</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în</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procesul</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pregătirii</w:t>
      </w:r>
      <w:proofErr w:type="spellEnd"/>
      <w:r>
        <w:rPr>
          <w:rFonts w:ascii="Times New Roman" w:eastAsia="Times New Roman" w:hAnsi="Times New Roman" w:cs="Times New Roman"/>
          <w:color w:val="000000"/>
          <w:sz w:val="24"/>
          <w:szCs w:val="24"/>
          <w:lang w:val="en-US" w:eastAsia="ru-RU"/>
        </w:rPr>
        <w:t>)</w:t>
      </w:r>
    </w:p>
    <w:p w:rsidR="00FB6848" w:rsidRDefault="00FB6848" w:rsidP="00FB6848">
      <w:pPr>
        <w:widowControl w:val="0"/>
        <w:tabs>
          <w:tab w:val="left" w:pos="851"/>
        </w:tabs>
        <w:spacing w:after="0" w:line="240" w:lineRule="auto"/>
        <w:ind w:left="709"/>
        <w:jc w:val="both"/>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1) Caracteristica succintă a medicamentelor obligatorii</w:t>
      </w:r>
    </w:p>
    <w:p w:rsidR="00FB6848" w:rsidRDefault="00FB6848" w:rsidP="00FB6848">
      <w:pPr>
        <w:widowControl w:val="0"/>
        <w:spacing w:after="0" w:line="240" w:lineRule="auto"/>
        <w:ind w:firstLine="708"/>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Pe verticală:</w:t>
      </w:r>
      <w:r>
        <w:rPr>
          <w:rFonts w:ascii="Times New Roman" w:eastAsia="Times New Roman" w:hAnsi="Times New Roman" w:cs="Times New Roman"/>
          <w:color w:val="000000"/>
          <w:sz w:val="24"/>
          <w:szCs w:val="24"/>
          <w:lang w:val="ro-RO" w:eastAsia="ru-RU"/>
        </w:rPr>
        <w:t xml:space="preserve"> Denumirea medicamentului. 1. Metoclopramidă. 2. Ondansetron. 3. Tietilperazină. 4. Loperamid. 5. Bisacodil. 6. Simeticonă. 7. Magneziu sulfat. 8. Enterol. 9. Bactisubtil. 10. Esenţiale. 11. Ademetionină. 12. Colosas. </w:t>
      </w:r>
      <w:r>
        <w:rPr>
          <w:rFonts w:ascii="Times New Roman" w:eastAsia="Times New Roman" w:hAnsi="Times New Roman" w:cs="Times New Roman"/>
          <w:color w:val="000000" w:themeColor="text1"/>
          <w:sz w:val="24"/>
          <w:szCs w:val="24"/>
          <w:lang w:val="ro-RO" w:eastAsia="ru-RU"/>
        </w:rPr>
        <w:t xml:space="preserve">13. Silimarină. </w:t>
      </w:r>
      <w:r>
        <w:rPr>
          <w:rFonts w:ascii="Times New Roman" w:eastAsia="Times New Roman" w:hAnsi="Times New Roman" w:cs="Times New Roman"/>
          <w:color w:val="000000"/>
          <w:sz w:val="24"/>
          <w:szCs w:val="24"/>
          <w:lang w:val="ro-RO" w:eastAsia="ru-RU"/>
        </w:rPr>
        <w:t>14. Acid ursodezoxicolic. 15. Papaverină clorhidrat. 16. Drotaverină. 17. Mebeverină. 18. Lactuloză.</w:t>
      </w:r>
      <w:r>
        <w:rPr>
          <w:rFonts w:ascii="Times New Roman" w:eastAsia="Times New Roman" w:hAnsi="Times New Roman" w:cs="Times New Roman"/>
          <w:b/>
          <w:color w:val="000000"/>
          <w:sz w:val="24"/>
          <w:szCs w:val="24"/>
          <w:lang w:val="ro-RO" w:eastAsia="ru-RU"/>
        </w:rPr>
        <w:t xml:space="preserve"> </w:t>
      </w:r>
      <w:r>
        <w:rPr>
          <w:rFonts w:ascii="Times New Roman" w:eastAsia="Times New Roman" w:hAnsi="Times New Roman" w:cs="Times New Roman"/>
          <w:color w:val="000000"/>
          <w:sz w:val="24"/>
          <w:szCs w:val="24"/>
          <w:lang w:val="ro-RO" w:eastAsia="ru-RU"/>
        </w:rPr>
        <w:t>19. Macrogol. 20. Picosulfat.</w:t>
      </w:r>
    </w:p>
    <w:p w:rsidR="00FB6848" w:rsidRDefault="00FB6848" w:rsidP="00FB6848">
      <w:pPr>
        <w:widowControl w:val="0"/>
        <w:spacing w:after="0" w:line="240" w:lineRule="auto"/>
        <w:ind w:firstLine="708"/>
        <w:jc w:val="both"/>
        <w:rPr>
          <w:rFonts w:ascii="Times New Roman" w:eastAsia="Times New Roman" w:hAnsi="Times New Roman" w:cs="Times New Roman"/>
          <w:color w:val="000000"/>
          <w:sz w:val="24"/>
          <w:szCs w:val="24"/>
          <w:lang w:val="ro-MO" w:eastAsia="ru-RU"/>
        </w:rPr>
      </w:pPr>
      <w:r>
        <w:rPr>
          <w:rFonts w:ascii="Times New Roman" w:eastAsia="Times New Roman" w:hAnsi="Times New Roman" w:cs="Times New Roman"/>
          <w:b/>
          <w:i/>
          <w:color w:val="000000"/>
          <w:sz w:val="24"/>
          <w:szCs w:val="24"/>
          <w:lang w:val="ro-RO" w:eastAsia="ru-RU"/>
        </w:rPr>
        <w:t xml:space="preserve"> Medicamentele cu acțiune referitoare la temă, să fie revăzute în compartimentele anterioare</w:t>
      </w:r>
      <w:r>
        <w:rPr>
          <w:rFonts w:ascii="Times New Roman" w:eastAsia="Times New Roman" w:hAnsi="Times New Roman" w:cs="Times New Roman"/>
          <w:b/>
          <w:i/>
          <w:color w:val="000000"/>
          <w:sz w:val="24"/>
          <w:szCs w:val="24"/>
          <w:lang w:val="en-US" w:eastAsia="ru-RU"/>
        </w:rPr>
        <w:t>:</w:t>
      </w:r>
      <w:r>
        <w:rPr>
          <w:rFonts w:ascii="Times New Roman" w:eastAsia="Times New Roman" w:hAnsi="Times New Roman" w:cs="Times New Roman"/>
          <w:color w:val="000000"/>
          <w:sz w:val="24"/>
          <w:szCs w:val="24"/>
          <w:lang w:val="en-US" w:eastAsia="ru-RU"/>
        </w:rPr>
        <w:t xml:space="preserve"> 1.Atropină </w:t>
      </w:r>
      <w:proofErr w:type="spellStart"/>
      <w:r>
        <w:rPr>
          <w:rFonts w:ascii="Times New Roman" w:eastAsia="Times New Roman" w:hAnsi="Times New Roman" w:cs="Times New Roman"/>
          <w:color w:val="000000"/>
          <w:sz w:val="24"/>
          <w:szCs w:val="24"/>
          <w:lang w:val="en-US" w:eastAsia="ru-RU"/>
        </w:rPr>
        <w:t>sulfat</w:t>
      </w:r>
      <w:proofErr w:type="spellEnd"/>
      <w:r>
        <w:rPr>
          <w:rFonts w:ascii="Times New Roman" w:eastAsia="Times New Roman" w:hAnsi="Times New Roman" w:cs="Times New Roman"/>
          <w:color w:val="000000"/>
          <w:sz w:val="24"/>
          <w:szCs w:val="24"/>
          <w:lang w:val="en-US" w:eastAsia="ru-RU"/>
        </w:rPr>
        <w:t xml:space="preserve">. 2. </w:t>
      </w:r>
      <w:proofErr w:type="spellStart"/>
      <w:r>
        <w:rPr>
          <w:rFonts w:ascii="Times New Roman" w:eastAsia="Times New Roman" w:hAnsi="Times New Roman" w:cs="Times New Roman"/>
          <w:color w:val="000000"/>
          <w:sz w:val="24"/>
          <w:szCs w:val="24"/>
          <w:lang w:val="en-US" w:eastAsia="ru-RU"/>
        </w:rPr>
        <w:t>Platifilnă</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hidrotartrat</w:t>
      </w:r>
      <w:proofErr w:type="spellEnd"/>
      <w:r>
        <w:rPr>
          <w:rFonts w:ascii="Times New Roman" w:eastAsia="Times New Roman" w:hAnsi="Times New Roman" w:cs="Times New Roman"/>
          <w:color w:val="000000"/>
          <w:sz w:val="24"/>
          <w:szCs w:val="24"/>
          <w:lang w:val="en-US" w:eastAsia="ru-RU"/>
        </w:rPr>
        <w:t xml:space="preserve"> 3.Aminofilină. 4. </w:t>
      </w:r>
      <w:proofErr w:type="spellStart"/>
      <w:r>
        <w:rPr>
          <w:rFonts w:ascii="Times New Roman" w:eastAsia="Times New Roman" w:hAnsi="Times New Roman" w:cs="Times New Roman"/>
          <w:color w:val="000000"/>
          <w:sz w:val="24"/>
          <w:szCs w:val="24"/>
          <w:lang w:val="en-US" w:eastAsia="ru-RU"/>
        </w:rPr>
        <w:t>Baralgină</w:t>
      </w:r>
      <w:proofErr w:type="spellEnd"/>
      <w:r>
        <w:rPr>
          <w:rFonts w:ascii="Times New Roman" w:eastAsia="Times New Roman" w:hAnsi="Times New Roman" w:cs="Times New Roman"/>
          <w:color w:val="000000"/>
          <w:sz w:val="24"/>
          <w:szCs w:val="24"/>
          <w:lang w:val="en-US" w:eastAsia="ru-RU"/>
        </w:rPr>
        <w:t xml:space="preserve">. </w:t>
      </w:r>
    </w:p>
    <w:p w:rsidR="00FB6848" w:rsidRDefault="00FB6848" w:rsidP="00FB68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Pe orizontală:</w:t>
      </w:r>
      <w:r>
        <w:rPr>
          <w:rFonts w:ascii="Times New Roman" w:eastAsia="Times New Roman" w:hAnsi="Times New Roman" w:cs="Times New Roman"/>
          <w:color w:val="000000"/>
          <w:sz w:val="24"/>
          <w:szCs w:val="24"/>
          <w:lang w:val="ro-RO" w:eastAsia="ru-RU"/>
        </w:rPr>
        <w:t xml:space="preserve"> 1. Forma medicamentoasă. 2. Modul de administrare. 3. Dozele (maximă pentru o priză şi pentru 24 de ore, terapeutică). 4. Mecanismul de acţiune. 5. Indicaţiile. 6. Contraindicaţiile. 7. Reacţiile adverse.</w:t>
      </w:r>
    </w:p>
    <w:p w:rsidR="00FB6848" w:rsidRDefault="00FB6848" w:rsidP="00FB6848">
      <w:pPr>
        <w:widowControl w:val="0"/>
        <w:spacing w:after="0" w:line="240" w:lineRule="auto"/>
        <w:ind w:left="709"/>
        <w:jc w:val="both"/>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2) Exerciţii de receptură medicală</w:t>
      </w:r>
    </w:p>
    <w:p w:rsidR="00FB6848" w:rsidRDefault="00FB6848" w:rsidP="00FB68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Să se prescrie</w:t>
      </w:r>
      <w:r>
        <w:rPr>
          <w:rFonts w:ascii="Times New Roman" w:eastAsia="Times New Roman" w:hAnsi="Times New Roman" w:cs="Times New Roman"/>
          <w:color w:val="000000"/>
          <w:sz w:val="24"/>
          <w:szCs w:val="24"/>
          <w:lang w:val="ro-RO" w:eastAsia="ru-RU"/>
        </w:rPr>
        <w:t xml:space="preserve"> următoarele medicamente în toate formele medicamentoase:           </w:t>
      </w:r>
    </w:p>
    <w:p w:rsidR="00FB6848" w:rsidRDefault="003C1A4D" w:rsidP="00FB6848">
      <w:pPr>
        <w:widowControl w:val="0"/>
        <w:spacing w:after="0" w:line="240" w:lineRule="auto"/>
        <w:ind w:firstLine="708"/>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1. Metoclopramidă. 2. Ondansetron. 3. Tietilperazină. 4. Loperamid. 5. Bisacodil. 6. Simeticonă. 7. Magneziu sulfat. 8. Enterol. 9. Bactisubtil. 10. Esenţiale. 11</w:t>
      </w:r>
      <w:r w:rsidR="00FB6848">
        <w:rPr>
          <w:rFonts w:ascii="Times New Roman" w:eastAsia="Times New Roman" w:hAnsi="Times New Roman" w:cs="Times New Roman"/>
          <w:color w:val="000000"/>
          <w:sz w:val="24"/>
          <w:szCs w:val="24"/>
          <w:lang w:val="ro-RO" w:eastAsia="ru-RU"/>
        </w:rPr>
        <w:t>. Ademetion</w:t>
      </w:r>
      <w:r>
        <w:rPr>
          <w:rFonts w:ascii="Times New Roman" w:eastAsia="Times New Roman" w:hAnsi="Times New Roman" w:cs="Times New Roman"/>
          <w:color w:val="000000"/>
          <w:sz w:val="24"/>
          <w:szCs w:val="24"/>
          <w:lang w:val="ro-RO" w:eastAsia="ru-RU"/>
        </w:rPr>
        <w:t>ină. 12. Colosas. 13</w:t>
      </w:r>
      <w:r w:rsidR="00B42D11">
        <w:rPr>
          <w:rFonts w:ascii="Times New Roman" w:eastAsia="Times New Roman" w:hAnsi="Times New Roman" w:cs="Times New Roman"/>
          <w:color w:val="000000"/>
          <w:sz w:val="24"/>
          <w:szCs w:val="24"/>
          <w:lang w:val="ro-RO" w:eastAsia="ru-RU"/>
        </w:rPr>
        <w:t>. Silimarină</w:t>
      </w:r>
      <w:r>
        <w:rPr>
          <w:rFonts w:ascii="Times New Roman" w:eastAsia="Times New Roman" w:hAnsi="Times New Roman" w:cs="Times New Roman"/>
          <w:color w:val="000000"/>
          <w:sz w:val="24"/>
          <w:szCs w:val="24"/>
          <w:lang w:val="ro-RO" w:eastAsia="ru-RU"/>
        </w:rPr>
        <w:t>. 14. Acid ursodezoxicolic. 15</w:t>
      </w:r>
      <w:r w:rsidR="00FB6848">
        <w:rPr>
          <w:rFonts w:ascii="Times New Roman" w:eastAsia="Times New Roman" w:hAnsi="Times New Roman" w:cs="Times New Roman"/>
          <w:color w:val="000000"/>
          <w:sz w:val="24"/>
          <w:szCs w:val="24"/>
          <w:lang w:val="ro-RO" w:eastAsia="ru-RU"/>
        </w:rPr>
        <w:t>. Papave</w:t>
      </w:r>
      <w:r>
        <w:rPr>
          <w:rFonts w:ascii="Times New Roman" w:eastAsia="Times New Roman" w:hAnsi="Times New Roman" w:cs="Times New Roman"/>
          <w:color w:val="000000"/>
          <w:sz w:val="24"/>
          <w:szCs w:val="24"/>
          <w:lang w:val="ro-RO" w:eastAsia="ru-RU"/>
        </w:rPr>
        <w:t>rină clorhidrat. 16. Drotaverină. 17</w:t>
      </w:r>
      <w:r w:rsidR="00FB6848">
        <w:rPr>
          <w:rFonts w:ascii="Times New Roman" w:eastAsia="Times New Roman" w:hAnsi="Times New Roman" w:cs="Times New Roman"/>
          <w:color w:val="000000"/>
          <w:sz w:val="24"/>
          <w:szCs w:val="24"/>
          <w:lang w:val="ro-RO" w:eastAsia="ru-RU"/>
        </w:rPr>
        <w:t xml:space="preserve">. Mebeverină. </w:t>
      </w:r>
      <w:r>
        <w:rPr>
          <w:rFonts w:ascii="Times New Roman" w:eastAsia="Times New Roman" w:hAnsi="Times New Roman" w:cs="Times New Roman"/>
          <w:color w:val="000000"/>
          <w:sz w:val="24"/>
          <w:szCs w:val="24"/>
          <w:lang w:val="ro-RO" w:eastAsia="ru-RU"/>
        </w:rPr>
        <w:t>18. Lactoloză. 19. Macrogol. 20. Picosulfat. 21. Atropină sulfat. 22</w:t>
      </w:r>
      <w:r w:rsidR="00FB6848">
        <w:rPr>
          <w:rFonts w:ascii="Times New Roman" w:eastAsia="Times New Roman" w:hAnsi="Times New Roman" w:cs="Times New Roman"/>
          <w:color w:val="000000"/>
          <w:sz w:val="24"/>
          <w:szCs w:val="24"/>
          <w:lang w:val="ro-RO" w:eastAsia="ru-RU"/>
        </w:rPr>
        <w:t>. Platifilnă hidrotartrat. 2</w:t>
      </w:r>
      <w:r>
        <w:rPr>
          <w:rFonts w:ascii="Times New Roman" w:eastAsia="Times New Roman" w:hAnsi="Times New Roman" w:cs="Times New Roman"/>
          <w:color w:val="000000"/>
          <w:sz w:val="24"/>
          <w:szCs w:val="24"/>
          <w:lang w:val="ro-RO" w:eastAsia="ru-RU"/>
        </w:rPr>
        <w:t>3. Aminofilină. 24</w:t>
      </w:r>
      <w:bookmarkStart w:id="0" w:name="_GoBack"/>
      <w:bookmarkEnd w:id="0"/>
      <w:r w:rsidR="00FB6848">
        <w:rPr>
          <w:rFonts w:ascii="Times New Roman" w:eastAsia="Times New Roman" w:hAnsi="Times New Roman" w:cs="Times New Roman"/>
          <w:color w:val="000000"/>
          <w:sz w:val="24"/>
          <w:szCs w:val="24"/>
          <w:lang w:val="ro-RO" w:eastAsia="ru-RU"/>
        </w:rPr>
        <w:t xml:space="preserve">. Baralgină. </w:t>
      </w:r>
    </w:p>
    <w:p w:rsidR="00FB6848" w:rsidRDefault="00FB6848" w:rsidP="00FB6848">
      <w:pPr>
        <w:widowControl w:val="0"/>
        <w:spacing w:after="0" w:line="240" w:lineRule="auto"/>
        <w:ind w:firstLine="720"/>
        <w:jc w:val="both"/>
        <w:rPr>
          <w:rFonts w:ascii="Times New Roman" w:eastAsia="Times New Roman" w:hAnsi="Times New Roman" w:cs="Times New Roman"/>
          <w:color w:val="000000" w:themeColor="text1"/>
          <w:sz w:val="24"/>
          <w:szCs w:val="24"/>
          <w:lang w:val="ro-RO" w:eastAsia="ru-RU"/>
        </w:rPr>
      </w:pPr>
      <w:r>
        <w:rPr>
          <w:rFonts w:ascii="Times New Roman" w:eastAsia="Times New Roman" w:hAnsi="Times New Roman" w:cs="Times New Roman"/>
          <w:b/>
          <w:color w:val="000000"/>
          <w:sz w:val="24"/>
          <w:szCs w:val="24"/>
          <w:lang w:val="ro-RO" w:eastAsia="ru-RU"/>
        </w:rPr>
        <w:t>Medicamente utilizate în (pentru):</w:t>
      </w:r>
      <w:r>
        <w:rPr>
          <w:rFonts w:ascii="Times New Roman" w:eastAsia="Times New Roman" w:hAnsi="Times New Roman" w:cs="Times New Roman"/>
          <w:color w:val="000000"/>
          <w:sz w:val="24"/>
          <w:szCs w:val="24"/>
          <w:lang w:val="ro-RO" w:eastAsia="ru-RU"/>
        </w:rPr>
        <w:t xml:space="preserve"> esofagită de reflux, hipomotilitate gastrică, </w:t>
      </w:r>
      <w:r>
        <w:rPr>
          <w:rFonts w:ascii="Times New Roman" w:eastAsia="Times New Roman" w:hAnsi="Times New Roman" w:cs="Times New Roman"/>
          <w:color w:val="000000" w:themeColor="text1"/>
          <w:sz w:val="24"/>
          <w:szCs w:val="24"/>
          <w:lang w:val="ro-RO" w:eastAsia="ru-RU"/>
        </w:rPr>
        <w:t>constipații funcționale cronice, constipaţie cronică, encefalopatie hepatică, evacuarea intestinului în urgențe chirurgicale (constipații acute), pregătirea pentru examen radiologic și endoscopic al tubului digestiv, pregătirea pentru intervenție chirurgicală, intoxicaţii medicamentoase sau alimentare, meteorism postoperator, flatulență și meteorism în maladiile tractului digestiv, voma indusă de medicamente, voma în cinetoze, vomă indusă de citostatice și radioprotectoare, diaree acută nespecifică, hepatită toxică medicamentoasă, hepatocolecistită, colelitiază, colică biliară, colici intestinale.</w:t>
      </w:r>
    </w:p>
    <w:p w:rsidR="00FB6848" w:rsidRDefault="00FB6848" w:rsidP="00FB6848">
      <w:pPr>
        <w:spacing w:after="0"/>
        <w:ind w:firstLine="709"/>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 xml:space="preserve">3) Teste. </w:t>
      </w:r>
      <w:r>
        <w:rPr>
          <w:rFonts w:ascii="Times New Roman" w:eastAsia="Times New Roman" w:hAnsi="Times New Roman" w:cs="Times New Roman"/>
          <w:color w:val="000000"/>
          <w:sz w:val="24"/>
          <w:szCs w:val="24"/>
          <w:lang w:val="fr-FR" w:eastAsia="ru-RU"/>
        </w:rPr>
        <w:t xml:space="preserve">Îndrumar pentru lucrări de laborator la farmacologie. Chişinău 2016, </w:t>
      </w:r>
      <w:r>
        <w:rPr>
          <w:rFonts w:ascii="Times New Roman" w:eastAsia="Times New Roman" w:hAnsi="Times New Roman" w:cs="Times New Roman"/>
          <w:color w:val="000000"/>
          <w:sz w:val="24"/>
          <w:szCs w:val="24"/>
          <w:lang w:val="ro-RO" w:eastAsia="ru-RU"/>
        </w:rPr>
        <w:t>pag. 205-212.</w:t>
      </w:r>
    </w:p>
    <w:p w:rsidR="00FB6848" w:rsidRDefault="00FB6848" w:rsidP="00FB6848">
      <w:pPr>
        <w:spacing w:after="0"/>
        <w:ind w:firstLine="709"/>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 xml:space="preserve">4) Caz clinic. </w:t>
      </w:r>
      <w:r>
        <w:rPr>
          <w:rFonts w:ascii="Times New Roman" w:eastAsia="Times New Roman" w:hAnsi="Times New Roman" w:cs="Times New Roman"/>
          <w:color w:val="000000"/>
          <w:sz w:val="24"/>
          <w:szCs w:val="24"/>
          <w:lang w:val="fr-FR" w:eastAsia="ru-RU"/>
        </w:rPr>
        <w:t xml:space="preserve">Îndrumar pentru lucrări de laborator la farmacologie. Chişinău 2016, </w:t>
      </w:r>
      <w:r>
        <w:rPr>
          <w:rFonts w:ascii="Times New Roman" w:eastAsia="Times New Roman" w:hAnsi="Times New Roman" w:cs="Times New Roman"/>
          <w:color w:val="000000"/>
          <w:sz w:val="24"/>
          <w:szCs w:val="24"/>
          <w:lang w:val="ro-RO" w:eastAsia="ru-RU"/>
        </w:rPr>
        <w:t>pag.213.</w:t>
      </w:r>
    </w:p>
    <w:p w:rsidR="00FB6848" w:rsidRDefault="00FB6848" w:rsidP="00FB6848">
      <w:pPr>
        <w:spacing w:after="0"/>
        <w:ind w:firstLine="709"/>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 xml:space="preserve">5) Situaţii virtuale. </w:t>
      </w:r>
      <w:r>
        <w:rPr>
          <w:rFonts w:ascii="Times New Roman" w:eastAsia="Times New Roman" w:hAnsi="Times New Roman" w:cs="Times New Roman"/>
          <w:color w:val="000000"/>
          <w:sz w:val="24"/>
          <w:szCs w:val="24"/>
          <w:lang w:val="fr-FR" w:eastAsia="ru-RU"/>
        </w:rPr>
        <w:t xml:space="preserve">Îndrumar pentru lucrări de laborator la farmacologie. Chişinău 2016, </w:t>
      </w:r>
      <w:r>
        <w:rPr>
          <w:rFonts w:ascii="Times New Roman" w:eastAsia="Times New Roman" w:hAnsi="Times New Roman" w:cs="Times New Roman"/>
          <w:color w:val="000000"/>
          <w:sz w:val="24"/>
          <w:szCs w:val="24"/>
          <w:lang w:val="ro-RO" w:eastAsia="ru-RU"/>
        </w:rPr>
        <w:t>pag.214-217.</w:t>
      </w:r>
    </w:p>
    <w:p w:rsidR="00FB6848" w:rsidRDefault="00FB6848" w:rsidP="00FB6848">
      <w:pPr>
        <w:spacing w:after="0"/>
        <w:ind w:firstLine="709"/>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 xml:space="preserve">6) Film didactic experimental şi virtual </w:t>
      </w:r>
      <w:r>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b/>
          <w:color w:val="000000"/>
          <w:sz w:val="24"/>
          <w:szCs w:val="24"/>
          <w:lang w:val="ro-RO" w:eastAsia="ru-RU"/>
        </w:rPr>
        <w:t>,, Intestinal motility</w:t>
      </w:r>
      <w:r>
        <w:rPr>
          <w:rFonts w:ascii="Times New Roman" w:eastAsia="Times New Roman" w:hAnsi="Times New Roman" w:cs="Times New Roman"/>
          <w:b/>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t>
      </w:r>
      <w:proofErr w:type="spellStart"/>
      <w:r>
        <w:rPr>
          <w:rFonts w:ascii="Times New Roman" w:eastAsia="Times New Roman" w:hAnsi="Times New Roman" w:cs="Times New Roman"/>
          <w:color w:val="000000"/>
          <w:sz w:val="24"/>
          <w:szCs w:val="24"/>
          <w:lang w:val="en-US" w:eastAsia="ru-RU"/>
        </w:rPr>
        <w:t>în</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timpul</w:t>
      </w:r>
      <w:proofErr w:type="spellEnd"/>
      <w:r>
        <w:rPr>
          <w:rFonts w:ascii="Times New Roman" w:eastAsia="Times New Roman" w:hAnsi="Times New Roman" w:cs="Times New Roman"/>
          <w:color w:val="000000"/>
          <w:sz w:val="24"/>
          <w:szCs w:val="24"/>
          <w:lang w:val="en-US" w:eastAsia="ru-RU"/>
        </w:rPr>
        <w:t xml:space="preserve"> </w:t>
      </w:r>
      <w:proofErr w:type="spellStart"/>
      <w:r>
        <w:rPr>
          <w:rFonts w:ascii="Times New Roman" w:eastAsia="Times New Roman" w:hAnsi="Times New Roman" w:cs="Times New Roman"/>
          <w:color w:val="000000"/>
          <w:sz w:val="24"/>
          <w:szCs w:val="24"/>
          <w:lang w:val="en-US" w:eastAsia="ru-RU"/>
        </w:rPr>
        <w:t>seminarului</w:t>
      </w:r>
      <w:proofErr w:type="spellEnd"/>
      <w:r>
        <w:rPr>
          <w:rFonts w:ascii="Times New Roman" w:eastAsia="Times New Roman" w:hAnsi="Times New Roman" w:cs="Times New Roman"/>
          <w:color w:val="000000"/>
          <w:sz w:val="24"/>
          <w:szCs w:val="24"/>
          <w:lang w:val="en-US" w:eastAsia="ru-RU"/>
        </w:rPr>
        <w:t xml:space="preserve">: protocol, </w:t>
      </w:r>
      <w:proofErr w:type="spellStart"/>
      <w:r>
        <w:rPr>
          <w:rFonts w:ascii="Times New Roman" w:eastAsia="Times New Roman" w:hAnsi="Times New Roman" w:cs="Times New Roman"/>
          <w:color w:val="000000"/>
          <w:sz w:val="24"/>
          <w:szCs w:val="24"/>
          <w:lang w:val="en-US" w:eastAsia="ru-RU"/>
        </w:rPr>
        <w:t>concluzii</w:t>
      </w:r>
      <w:proofErr w:type="spellEnd"/>
      <w:r>
        <w:rPr>
          <w:rFonts w:ascii="Times New Roman" w:eastAsia="Times New Roman" w:hAnsi="Times New Roman" w:cs="Times New Roman"/>
          <w:color w:val="000000"/>
          <w:sz w:val="24"/>
          <w:szCs w:val="24"/>
          <w:lang w:val="en-US" w:eastAsia="ru-RU"/>
        </w:rPr>
        <w:t>)</w:t>
      </w:r>
    </w:p>
    <w:p w:rsidR="00FB6848" w:rsidRDefault="00FB6848" w:rsidP="00FB6848">
      <w:pPr>
        <w:spacing w:after="0"/>
        <w:ind w:firstLine="709"/>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lastRenderedPageBreak/>
        <w:t>7) Tabele</w:t>
      </w:r>
      <w:r>
        <w:rPr>
          <w:rFonts w:ascii="Times New Roman" w:eastAsia="Times New Roman" w:hAnsi="Times New Roman" w:cs="Times New Roman"/>
          <w:color w:val="000000"/>
          <w:sz w:val="24"/>
          <w:szCs w:val="24"/>
          <w:lang w:val="ro-RO" w:eastAsia="ru-RU"/>
        </w:rPr>
        <w:t xml:space="preserve"> (recapitularea cunoştinţelor)</w:t>
      </w:r>
    </w:p>
    <w:p w:rsidR="00FB6848" w:rsidRDefault="00FB6848" w:rsidP="00FB6848">
      <w:pPr>
        <w:widowControl w:val="0"/>
        <w:spacing w:after="0" w:line="240" w:lineRule="auto"/>
        <w:jc w:val="right"/>
        <w:rPr>
          <w:rFonts w:ascii="Times New Roman" w:eastAsia="Times New Roman" w:hAnsi="Times New Roman" w:cs="Times New Roman"/>
          <w:i/>
          <w:color w:val="000000"/>
          <w:sz w:val="24"/>
          <w:szCs w:val="24"/>
          <w:lang w:val="ro-RO" w:eastAsia="ru-RU"/>
        </w:rPr>
      </w:pPr>
      <w:r>
        <w:rPr>
          <w:rFonts w:ascii="Times New Roman" w:eastAsia="Times New Roman" w:hAnsi="Times New Roman" w:cs="Times New Roman"/>
          <w:i/>
          <w:color w:val="000000"/>
          <w:sz w:val="24"/>
          <w:szCs w:val="24"/>
          <w:lang w:val="ro-RO" w:eastAsia="ru-RU"/>
        </w:rPr>
        <w:t>Tabelul 1</w:t>
      </w:r>
    </w:p>
    <w:p w:rsidR="00FB6848" w:rsidRDefault="00FB6848" w:rsidP="00FB6848">
      <w:pPr>
        <w:widowControl w:val="0"/>
        <w:spacing w:after="0" w:line="240" w:lineRule="auto"/>
        <w:jc w:val="center"/>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Caracteristica comparativă a medicamentelor laxative și purgative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89"/>
        <w:gridCol w:w="1345"/>
        <w:gridCol w:w="7"/>
        <w:gridCol w:w="1464"/>
        <w:gridCol w:w="1408"/>
        <w:gridCol w:w="1408"/>
        <w:gridCol w:w="1408"/>
      </w:tblGrid>
      <w:tr w:rsidR="00FB6848" w:rsidTr="00FB6848">
        <w:trPr>
          <w:cantSplit/>
          <w:trHeight w:val="512"/>
        </w:trPr>
        <w:tc>
          <w:tcPr>
            <w:tcW w:w="1526" w:type="dxa"/>
            <w:vMerge w:val="restart"/>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Grupa de laxative și purgative</w:t>
            </w:r>
          </w:p>
        </w:tc>
        <w:tc>
          <w:tcPr>
            <w:tcW w:w="1288" w:type="dxa"/>
            <w:vMerge w:val="restart"/>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Timpul de apariţie a efectului (ore)</w:t>
            </w:r>
          </w:p>
        </w:tc>
        <w:tc>
          <w:tcPr>
            <w:tcW w:w="2814" w:type="dxa"/>
            <w:gridSpan w:val="3"/>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Localizarea acţiunii</w:t>
            </w:r>
          </w:p>
        </w:tc>
        <w:tc>
          <w:tcPr>
            <w:tcW w:w="4221" w:type="dxa"/>
            <w:gridSpan w:val="3"/>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Indicaţiile</w:t>
            </w:r>
          </w:p>
        </w:tc>
      </w:tr>
      <w:tr w:rsidR="00FB6848" w:rsidTr="00FB6848">
        <w:trPr>
          <w:cantSplit/>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B6848" w:rsidRDefault="00FB6848">
            <w:pPr>
              <w:spacing w:after="0" w:line="240" w:lineRule="auto"/>
              <w:rPr>
                <w:rFonts w:ascii="Times New Roman" w:eastAsia="Times New Roman" w:hAnsi="Times New Roman" w:cs="Times New Roman"/>
                <w:color w:val="000000"/>
                <w:sz w:val="24"/>
                <w:szCs w:val="24"/>
                <w:lang w:val="ro-RO" w:eastAsia="ru-RU"/>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FB6848" w:rsidRDefault="00FB6848">
            <w:pPr>
              <w:spacing w:after="0" w:line="240" w:lineRule="auto"/>
              <w:rPr>
                <w:rFonts w:ascii="Times New Roman" w:eastAsia="Times New Roman" w:hAnsi="Times New Roman" w:cs="Times New Roman"/>
                <w:color w:val="000000"/>
                <w:sz w:val="24"/>
                <w:szCs w:val="24"/>
                <w:lang w:val="ro-RO" w:eastAsia="ru-RU"/>
              </w:rPr>
            </w:pPr>
          </w:p>
        </w:tc>
        <w:tc>
          <w:tcPr>
            <w:tcW w:w="1344"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Intestinul gros</w:t>
            </w:r>
          </w:p>
        </w:tc>
        <w:tc>
          <w:tcPr>
            <w:tcW w:w="1470" w:type="dxa"/>
            <w:gridSpan w:val="2"/>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Pe tot traseul intestinal</w:t>
            </w:r>
          </w:p>
        </w:tc>
        <w:tc>
          <w:tcPr>
            <w:tcW w:w="1407"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Constipaţia cronică</w:t>
            </w:r>
          </w:p>
        </w:tc>
        <w:tc>
          <w:tcPr>
            <w:tcW w:w="1407"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Constipaţia acută</w:t>
            </w:r>
          </w:p>
        </w:tc>
        <w:tc>
          <w:tcPr>
            <w:tcW w:w="1407"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Intoxicaţii</w:t>
            </w:r>
          </w:p>
        </w:tc>
      </w:tr>
      <w:tr w:rsidR="00FB6848" w:rsidTr="00FB6848">
        <w:trPr>
          <w:cantSplit/>
          <w:trHeight w:val="692"/>
        </w:trPr>
        <w:tc>
          <w:tcPr>
            <w:tcW w:w="1526"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Laxative de volum</w:t>
            </w:r>
          </w:p>
        </w:tc>
        <w:tc>
          <w:tcPr>
            <w:tcW w:w="1288"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63"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rPr>
          <w:cantSplit/>
        </w:trPr>
        <w:tc>
          <w:tcPr>
            <w:tcW w:w="1526"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Laxative emoliente </w:t>
            </w:r>
          </w:p>
        </w:tc>
        <w:tc>
          <w:tcPr>
            <w:tcW w:w="1288"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63"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rPr>
          <w:cantSplit/>
        </w:trPr>
        <w:tc>
          <w:tcPr>
            <w:tcW w:w="1526"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Purgative iritante</w:t>
            </w:r>
          </w:p>
        </w:tc>
        <w:tc>
          <w:tcPr>
            <w:tcW w:w="1288"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63"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rPr>
          <w:cantSplit/>
        </w:trPr>
        <w:tc>
          <w:tcPr>
            <w:tcW w:w="1526"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Purgative osmotice</w:t>
            </w:r>
          </w:p>
        </w:tc>
        <w:tc>
          <w:tcPr>
            <w:tcW w:w="1288"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351" w:type="dxa"/>
            <w:gridSpan w:val="2"/>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63"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40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bl>
    <w:p w:rsidR="00FB6848" w:rsidRDefault="00FB6848" w:rsidP="00FB6848">
      <w:pPr>
        <w:widowControl w:val="0"/>
        <w:spacing w:after="0" w:line="240" w:lineRule="auto"/>
        <w:rPr>
          <w:rFonts w:ascii="Times New Roman" w:eastAsia="Times New Roman" w:hAnsi="Times New Roman" w:cs="Times New Roman"/>
          <w:i/>
          <w:color w:val="000000"/>
          <w:sz w:val="24"/>
          <w:szCs w:val="24"/>
          <w:lang w:val="ro-RO" w:eastAsia="ru-RU"/>
        </w:rPr>
      </w:pPr>
    </w:p>
    <w:p w:rsidR="00FB6848" w:rsidRDefault="00FB6848" w:rsidP="00FB6848">
      <w:pPr>
        <w:widowControl w:val="0"/>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val="ro-RO" w:eastAsia="ru-RU"/>
        </w:rPr>
        <w:t xml:space="preserve">                                                                                                            Tabelul </w:t>
      </w:r>
      <w:r>
        <w:rPr>
          <w:rFonts w:ascii="Times New Roman" w:eastAsia="Times New Roman" w:hAnsi="Times New Roman" w:cs="Times New Roman"/>
          <w:i/>
          <w:color w:val="000000"/>
          <w:sz w:val="24"/>
          <w:szCs w:val="24"/>
          <w:lang w:eastAsia="ru-RU"/>
        </w:rPr>
        <w:t>2</w:t>
      </w:r>
    </w:p>
    <w:p w:rsidR="00FB6848" w:rsidRDefault="00FB6848" w:rsidP="00FB6848">
      <w:pPr>
        <w:widowControl w:val="0"/>
        <w:spacing w:after="0" w:line="240" w:lineRule="auto"/>
        <w:jc w:val="center"/>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Indicaţiile medicamentelor antivomitive</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1853"/>
        <w:gridCol w:w="1971"/>
        <w:gridCol w:w="1971"/>
        <w:gridCol w:w="1971"/>
      </w:tblGrid>
      <w:tr w:rsidR="00FB6848" w:rsidRPr="00B42D11" w:rsidTr="00FB6848">
        <w:tc>
          <w:tcPr>
            <w:tcW w:w="208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proofErr w:type="spellStart"/>
            <w:r>
              <w:rPr>
                <w:rFonts w:ascii="Times New Roman" w:eastAsia="Times New Roman" w:hAnsi="Times New Roman" w:cs="Times New Roman"/>
                <w:color w:val="000000"/>
                <w:sz w:val="24"/>
                <w:szCs w:val="24"/>
                <w:lang w:eastAsia="ru-RU"/>
              </w:rPr>
              <w:t>Grupa</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farmacologică</w:t>
            </w:r>
            <w:proofErr w:type="spellEnd"/>
          </w:p>
        </w:tc>
        <w:tc>
          <w:tcPr>
            <w:tcW w:w="1852"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Cinetoze (voma călătorilor)</w:t>
            </w:r>
          </w:p>
        </w:tc>
        <w:tc>
          <w:tcPr>
            <w:tcW w:w="1970"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Vomă în perioada postoperatorie</w:t>
            </w:r>
          </w:p>
        </w:tc>
        <w:tc>
          <w:tcPr>
            <w:tcW w:w="1970"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Voma în boala</w:t>
            </w:r>
          </w:p>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actinică</w:t>
            </w:r>
          </w:p>
        </w:tc>
        <w:tc>
          <w:tcPr>
            <w:tcW w:w="1970"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Voma în terapia cu citostatice</w:t>
            </w:r>
          </w:p>
        </w:tc>
      </w:tr>
      <w:tr w:rsidR="00FB6848" w:rsidTr="00FB6848">
        <w:tc>
          <w:tcPr>
            <w:tcW w:w="208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o-RO" w:eastAsia="ru-RU"/>
              </w:rPr>
              <w:t>M-colinoblocante</w:t>
            </w:r>
          </w:p>
        </w:tc>
        <w:tc>
          <w:tcPr>
            <w:tcW w:w="185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c>
          <w:tcPr>
            <w:tcW w:w="208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 H</w:t>
            </w:r>
            <w:r>
              <w:rPr>
                <w:rFonts w:ascii="Times New Roman" w:eastAsia="Times New Roman" w:hAnsi="Times New Roman" w:cs="Times New Roman"/>
                <w:color w:val="000000"/>
                <w:sz w:val="24"/>
                <w:szCs w:val="24"/>
                <w:vertAlign w:val="subscript"/>
                <w:lang w:val="ro-RO" w:eastAsia="ru-RU"/>
              </w:rPr>
              <w:t>1</w:t>
            </w:r>
            <w:r>
              <w:rPr>
                <w:rFonts w:ascii="Times New Roman" w:eastAsia="Times New Roman" w:hAnsi="Times New Roman" w:cs="Times New Roman"/>
                <w:color w:val="000000"/>
                <w:sz w:val="24"/>
                <w:szCs w:val="24"/>
                <w:lang w:val="ro-RO" w:eastAsia="ru-RU"/>
              </w:rPr>
              <w:t>-antihistamince</w:t>
            </w:r>
          </w:p>
        </w:tc>
        <w:tc>
          <w:tcPr>
            <w:tcW w:w="185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c>
          <w:tcPr>
            <w:tcW w:w="208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Dopaminoblocante </w:t>
            </w:r>
          </w:p>
        </w:tc>
        <w:tc>
          <w:tcPr>
            <w:tcW w:w="185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c>
          <w:tcPr>
            <w:tcW w:w="208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Neuroleptice</w:t>
            </w:r>
          </w:p>
        </w:tc>
        <w:tc>
          <w:tcPr>
            <w:tcW w:w="185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c>
          <w:tcPr>
            <w:tcW w:w="208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Antiserotoninice </w:t>
            </w:r>
          </w:p>
        </w:tc>
        <w:tc>
          <w:tcPr>
            <w:tcW w:w="185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97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bl>
    <w:p w:rsidR="00FB6848" w:rsidRDefault="00FB6848" w:rsidP="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Notă. Notaţi prezenţa efectului cu semnul “+”.</w:t>
      </w:r>
    </w:p>
    <w:p w:rsidR="00FB6848" w:rsidRDefault="00FB6848" w:rsidP="00FB6848">
      <w:pPr>
        <w:widowControl w:val="0"/>
        <w:spacing w:after="0" w:line="240" w:lineRule="auto"/>
        <w:jc w:val="right"/>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val="ro-RO" w:eastAsia="ru-RU"/>
        </w:rPr>
        <w:t xml:space="preserve">Tabelul </w:t>
      </w:r>
      <w:r>
        <w:rPr>
          <w:rFonts w:ascii="Times New Roman" w:eastAsia="Times New Roman" w:hAnsi="Times New Roman" w:cs="Times New Roman"/>
          <w:i/>
          <w:color w:val="000000"/>
          <w:sz w:val="24"/>
          <w:szCs w:val="24"/>
          <w:lang w:val="en-US" w:eastAsia="ru-RU"/>
        </w:rPr>
        <w:t>3</w:t>
      </w:r>
    </w:p>
    <w:p w:rsidR="00FB6848" w:rsidRDefault="00FB6848" w:rsidP="00FB6848">
      <w:pPr>
        <w:widowControl w:val="0"/>
        <w:spacing w:after="0" w:line="240" w:lineRule="auto"/>
        <w:jc w:val="center"/>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Mecanismul de acţiune al medicamentelor ce măresc formarea și eliminarea bilei</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9"/>
        <w:gridCol w:w="1351"/>
        <w:gridCol w:w="1531"/>
        <w:gridCol w:w="1711"/>
        <w:gridCol w:w="1643"/>
      </w:tblGrid>
      <w:tr w:rsidR="00FB6848" w:rsidTr="00FB6848">
        <w:tc>
          <w:tcPr>
            <w:tcW w:w="361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Mecanismele de acţiune</w:t>
            </w:r>
          </w:p>
        </w:tc>
        <w:tc>
          <w:tcPr>
            <w:tcW w:w="1350"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Coleretice</w:t>
            </w:r>
          </w:p>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propriu-zise</w:t>
            </w:r>
          </w:p>
        </w:tc>
        <w:tc>
          <w:tcPr>
            <w:tcW w:w="1530"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Hidrocoleretice</w:t>
            </w:r>
          </w:p>
        </w:tc>
        <w:tc>
          <w:tcPr>
            <w:tcW w:w="1710"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Colecistochinetice</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Colespasmolitice</w:t>
            </w:r>
          </w:p>
        </w:tc>
      </w:tr>
      <w:tr w:rsidR="00FB6848" w:rsidRPr="00B42D11" w:rsidTr="00FB6848">
        <w:tc>
          <w:tcPr>
            <w:tcW w:w="361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Stimularea funcţiei secretorii a parenchimului hepatic (hepatocitelor)</w:t>
            </w:r>
          </w:p>
        </w:tc>
        <w:tc>
          <w:tcPr>
            <w:tcW w:w="135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53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71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64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RPr="00B42D11" w:rsidTr="00FB6848">
        <w:tc>
          <w:tcPr>
            <w:tcW w:w="361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Majorarea volumului de bilă pe contul componentului hidric (dizolvarea bilei)</w:t>
            </w:r>
          </w:p>
        </w:tc>
        <w:tc>
          <w:tcPr>
            <w:tcW w:w="135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53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71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64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c>
          <w:tcPr>
            <w:tcW w:w="361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Majorarea tonusului vezicii biliare</w:t>
            </w:r>
          </w:p>
        </w:tc>
        <w:tc>
          <w:tcPr>
            <w:tcW w:w="135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53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71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64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c>
          <w:tcPr>
            <w:tcW w:w="361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Micşorarea tonusului căilor biliare</w:t>
            </w:r>
          </w:p>
        </w:tc>
        <w:tc>
          <w:tcPr>
            <w:tcW w:w="135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53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71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64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r w:rsidR="00FB6848" w:rsidTr="00FB6848">
        <w:tc>
          <w:tcPr>
            <w:tcW w:w="3618"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Micşorarea tonusului sfincterului Oddi</w:t>
            </w:r>
          </w:p>
        </w:tc>
        <w:tc>
          <w:tcPr>
            <w:tcW w:w="135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53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71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c>
          <w:tcPr>
            <w:tcW w:w="1642"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jc w:val="both"/>
              <w:rPr>
                <w:rFonts w:ascii="Times New Roman" w:eastAsia="Times New Roman" w:hAnsi="Times New Roman" w:cs="Times New Roman"/>
                <w:color w:val="000000"/>
                <w:sz w:val="24"/>
                <w:szCs w:val="24"/>
                <w:lang w:val="ro-RO" w:eastAsia="ru-RU"/>
              </w:rPr>
            </w:pPr>
          </w:p>
        </w:tc>
      </w:tr>
    </w:tbl>
    <w:p w:rsidR="00FB6848" w:rsidRDefault="00FB6848" w:rsidP="00FB6848">
      <w:pPr>
        <w:widowControl w:val="0"/>
        <w:spacing w:after="0" w:line="240" w:lineRule="auto"/>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Notă. Notaţi prezenţa efectului cu semnul “+”.</w:t>
      </w:r>
    </w:p>
    <w:p w:rsidR="00FB6848" w:rsidRDefault="00FB6848" w:rsidP="00FB6848">
      <w:pPr>
        <w:widowControl w:val="0"/>
        <w:spacing w:after="0" w:line="240" w:lineRule="auto"/>
        <w:jc w:val="center"/>
        <w:rPr>
          <w:rFonts w:ascii="Times New Roman" w:eastAsia="Times New Roman" w:hAnsi="Times New Roman" w:cs="Times New Roman"/>
          <w:b/>
          <w:color w:val="000000"/>
          <w:sz w:val="24"/>
          <w:szCs w:val="24"/>
          <w:lang w:val="ro-RO" w:eastAsia="ru-RU"/>
        </w:rPr>
      </w:pPr>
    </w:p>
    <w:p w:rsidR="00FB6848" w:rsidRDefault="00FB6848" w:rsidP="00FB6848">
      <w:pPr>
        <w:widowControl w:val="0"/>
        <w:spacing w:after="0" w:line="240" w:lineRule="auto"/>
        <w:jc w:val="right"/>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i/>
          <w:color w:val="000000"/>
          <w:sz w:val="24"/>
          <w:szCs w:val="24"/>
          <w:lang w:val="ro-RO" w:eastAsia="ru-RU"/>
        </w:rPr>
        <w:t xml:space="preserve">Tabelul </w:t>
      </w:r>
      <w:r>
        <w:rPr>
          <w:rFonts w:ascii="Times New Roman" w:eastAsia="Times New Roman" w:hAnsi="Times New Roman" w:cs="Times New Roman"/>
          <w:i/>
          <w:color w:val="000000"/>
          <w:sz w:val="24"/>
          <w:szCs w:val="24"/>
          <w:lang w:val="en-US" w:eastAsia="ru-RU"/>
        </w:rPr>
        <w:t>4</w:t>
      </w:r>
    </w:p>
    <w:p w:rsidR="00FB6848" w:rsidRDefault="00FB6848" w:rsidP="00FB6848">
      <w:pPr>
        <w:widowControl w:val="0"/>
        <w:spacing w:after="0" w:line="240" w:lineRule="auto"/>
        <w:jc w:val="center"/>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Utilizarea medicamentelor antispastice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1236"/>
        <w:gridCol w:w="1134"/>
        <w:gridCol w:w="1134"/>
        <w:gridCol w:w="1417"/>
        <w:gridCol w:w="1701"/>
        <w:gridCol w:w="1560"/>
      </w:tblGrid>
      <w:tr w:rsidR="00FB6848" w:rsidRPr="00B42D11" w:rsidTr="00FB6848">
        <w:tc>
          <w:tcPr>
            <w:tcW w:w="142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236"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Hiperten-siune arterială</w:t>
            </w:r>
          </w:p>
        </w:tc>
        <w:tc>
          <w:tcPr>
            <w:tcW w:w="1134"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În practica oftalmo-logică</w:t>
            </w:r>
          </w:p>
        </w:tc>
        <w:tc>
          <w:tcPr>
            <w:tcW w:w="1134"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Accese de astm bronşic</w:t>
            </w:r>
          </w:p>
        </w:tc>
        <w:tc>
          <w:tcPr>
            <w:tcW w:w="1417"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Algodisme-noree spastică</w:t>
            </w:r>
          </w:p>
        </w:tc>
        <w:tc>
          <w:tcPr>
            <w:tcW w:w="1701"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Colici spastice intestinale, renale şi biliare</w:t>
            </w:r>
          </w:p>
        </w:tc>
        <w:tc>
          <w:tcPr>
            <w:tcW w:w="1560"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Spasmul vaselor periferice şi cerebrale</w:t>
            </w:r>
          </w:p>
        </w:tc>
      </w:tr>
      <w:tr w:rsidR="00FB6848" w:rsidTr="00FB6848">
        <w:tc>
          <w:tcPr>
            <w:tcW w:w="1424"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Papaverină clorhidrat</w:t>
            </w:r>
          </w:p>
        </w:tc>
        <w:tc>
          <w:tcPr>
            <w:tcW w:w="1236"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701"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56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r>
      <w:tr w:rsidR="00FB6848" w:rsidTr="00FB6848">
        <w:tc>
          <w:tcPr>
            <w:tcW w:w="1424"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lastRenderedPageBreak/>
              <w:t>Pla</w:t>
            </w:r>
            <w:r>
              <w:rPr>
                <w:rFonts w:ascii="Times New Roman" w:eastAsia="Times New Roman" w:hAnsi="Times New Roman" w:cs="Times New Roman"/>
                <w:color w:val="000000"/>
                <w:sz w:val="24"/>
                <w:szCs w:val="24"/>
                <w:lang w:val="ro-RO" w:eastAsia="ru-RU"/>
              </w:rPr>
              <w:softHyphen/>
              <w:t>tifilină hidrotartrat</w:t>
            </w:r>
          </w:p>
        </w:tc>
        <w:tc>
          <w:tcPr>
            <w:tcW w:w="1236"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701"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56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r>
      <w:tr w:rsidR="00FB6848" w:rsidTr="00FB6848">
        <w:tc>
          <w:tcPr>
            <w:tcW w:w="1424"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Aminofilină</w:t>
            </w:r>
          </w:p>
        </w:tc>
        <w:tc>
          <w:tcPr>
            <w:tcW w:w="1236"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701"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56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r>
      <w:tr w:rsidR="00FB6848" w:rsidTr="00FB6848">
        <w:tc>
          <w:tcPr>
            <w:tcW w:w="1424"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Atropină sulfat</w:t>
            </w:r>
          </w:p>
        </w:tc>
        <w:tc>
          <w:tcPr>
            <w:tcW w:w="1236"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701"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56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r>
      <w:tr w:rsidR="00FB6848" w:rsidTr="00FB6848">
        <w:tc>
          <w:tcPr>
            <w:tcW w:w="1424"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Drotaverină</w:t>
            </w:r>
          </w:p>
        </w:tc>
        <w:tc>
          <w:tcPr>
            <w:tcW w:w="1236"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701"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56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r>
      <w:tr w:rsidR="00FB6848" w:rsidTr="00FB6848">
        <w:tc>
          <w:tcPr>
            <w:tcW w:w="1424" w:type="dxa"/>
            <w:tcBorders>
              <w:top w:val="single" w:sz="4" w:space="0" w:color="auto"/>
              <w:left w:val="single" w:sz="4" w:space="0" w:color="auto"/>
              <w:bottom w:val="single" w:sz="4" w:space="0" w:color="auto"/>
              <w:right w:val="single" w:sz="4" w:space="0" w:color="auto"/>
            </w:tcBorders>
            <w:hideMark/>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Baralgină</w:t>
            </w:r>
          </w:p>
        </w:tc>
        <w:tc>
          <w:tcPr>
            <w:tcW w:w="1236"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134"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417"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701"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c>
          <w:tcPr>
            <w:tcW w:w="1560" w:type="dxa"/>
            <w:tcBorders>
              <w:top w:val="single" w:sz="4" w:space="0" w:color="auto"/>
              <w:left w:val="single" w:sz="4" w:space="0" w:color="auto"/>
              <w:bottom w:val="single" w:sz="4" w:space="0" w:color="auto"/>
              <w:right w:val="single" w:sz="4" w:space="0" w:color="auto"/>
            </w:tcBorders>
          </w:tcPr>
          <w:p w:rsidR="00FB6848" w:rsidRDefault="00FB6848">
            <w:pPr>
              <w:widowControl w:val="0"/>
              <w:spacing w:after="0" w:line="240" w:lineRule="auto"/>
              <w:rPr>
                <w:rFonts w:ascii="Times New Roman" w:eastAsia="Times New Roman" w:hAnsi="Times New Roman" w:cs="Times New Roman"/>
                <w:color w:val="000000"/>
                <w:sz w:val="24"/>
                <w:szCs w:val="24"/>
                <w:lang w:val="ro-RO" w:eastAsia="ru-RU"/>
              </w:rPr>
            </w:pPr>
          </w:p>
        </w:tc>
      </w:tr>
    </w:tbl>
    <w:p w:rsidR="00FB6848" w:rsidRDefault="00FB6848" w:rsidP="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Notă. La completarea tabelului utilizaţi următoarele semne: </w:t>
      </w:r>
    </w:p>
    <w:p w:rsidR="00FB6848" w:rsidRDefault="00FB6848" w:rsidP="00FB6848">
      <w:pPr>
        <w:widowControl w:val="0"/>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          “++” – aprecierea maximă a efectului, </w:t>
      </w:r>
      <w:r>
        <w:rPr>
          <w:rFonts w:ascii="Times New Roman" w:eastAsia="Times New Roman" w:hAnsi="Times New Roman" w:cs="Times New Roman"/>
          <w:color w:val="000000"/>
          <w:sz w:val="24"/>
          <w:szCs w:val="24"/>
          <w:lang w:val="ro-RO" w:eastAsia="ru-RU"/>
        </w:rPr>
        <w:tab/>
      </w:r>
    </w:p>
    <w:p w:rsidR="00FB6848" w:rsidRDefault="00FB6848" w:rsidP="00FB6848">
      <w:pPr>
        <w:widowControl w:val="0"/>
        <w:spacing w:after="0" w:line="240" w:lineRule="auto"/>
        <w:ind w:firstLine="720"/>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 aprecierea minimă a efectului.</w:t>
      </w:r>
    </w:p>
    <w:p w:rsidR="00FB6848" w:rsidRDefault="00FB6848" w:rsidP="00FB6848">
      <w:pPr>
        <w:widowControl w:val="0"/>
        <w:spacing w:after="0" w:line="240" w:lineRule="auto"/>
        <w:jc w:val="right"/>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i/>
          <w:color w:val="000000"/>
          <w:sz w:val="24"/>
          <w:szCs w:val="24"/>
          <w:lang w:val="ro-RO" w:eastAsia="ru-RU"/>
        </w:rPr>
        <w:t xml:space="preserve">Tabelul </w:t>
      </w:r>
      <w:r>
        <w:rPr>
          <w:rFonts w:ascii="Times New Roman" w:eastAsia="Times New Roman" w:hAnsi="Times New Roman" w:cs="Times New Roman"/>
          <w:i/>
          <w:color w:val="000000"/>
          <w:sz w:val="24"/>
          <w:szCs w:val="24"/>
          <w:lang w:val="en-US" w:eastAsia="ru-RU"/>
        </w:rPr>
        <w:t>5</w:t>
      </w:r>
    </w:p>
    <w:p w:rsidR="00FB6848" w:rsidRDefault="00FB6848" w:rsidP="00FB6848">
      <w:pPr>
        <w:spacing w:after="0" w:line="240" w:lineRule="auto"/>
        <w:jc w:val="center"/>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Identificarea medicamentelor antispastice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630"/>
        <w:gridCol w:w="1501"/>
        <w:gridCol w:w="1433"/>
        <w:gridCol w:w="1582"/>
        <w:gridCol w:w="1816"/>
      </w:tblGrid>
      <w:tr w:rsidR="00FB6848" w:rsidTr="00FB6848">
        <w:tc>
          <w:tcPr>
            <w:tcW w:w="1642" w:type="dxa"/>
            <w:vMerge w:val="restart"/>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 xml:space="preserve">Medicamente </w:t>
            </w:r>
          </w:p>
        </w:tc>
        <w:tc>
          <w:tcPr>
            <w:tcW w:w="1642" w:type="dxa"/>
            <w:vMerge w:val="restart"/>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Calea de administrare</w:t>
            </w:r>
          </w:p>
        </w:tc>
        <w:tc>
          <w:tcPr>
            <w:tcW w:w="3284" w:type="dxa"/>
            <w:gridSpan w:val="2"/>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Timpul acţiunii</w:t>
            </w:r>
          </w:p>
        </w:tc>
        <w:tc>
          <w:tcPr>
            <w:tcW w:w="1643" w:type="dxa"/>
            <w:vMerge w:val="restart"/>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Mecanismul de acţiune</w:t>
            </w:r>
          </w:p>
        </w:tc>
        <w:tc>
          <w:tcPr>
            <w:tcW w:w="1643" w:type="dxa"/>
            <w:vMerge w:val="restart"/>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Apartenenţa chimică</w:t>
            </w:r>
          </w:p>
        </w:tc>
      </w:tr>
      <w:tr w:rsidR="00FB6848" w:rsidTr="00FB6848">
        <w:tc>
          <w:tcPr>
            <w:tcW w:w="0" w:type="auto"/>
            <w:vMerge/>
            <w:tcBorders>
              <w:top w:val="single" w:sz="4" w:space="0" w:color="auto"/>
              <w:left w:val="single" w:sz="4" w:space="0" w:color="auto"/>
              <w:bottom w:val="single" w:sz="4" w:space="0" w:color="auto"/>
              <w:right w:val="single" w:sz="4" w:space="0" w:color="auto"/>
            </w:tcBorders>
            <w:vAlign w:val="center"/>
            <w:hideMark/>
          </w:tcPr>
          <w:p w:rsidR="00FB6848" w:rsidRDefault="00FB6848">
            <w:pPr>
              <w:spacing w:after="0" w:line="240" w:lineRule="auto"/>
              <w:rPr>
                <w:rFonts w:ascii="Times New Roman" w:eastAsia="Times New Roman" w:hAnsi="Times New Roman" w:cs="Times New Roman"/>
                <w:color w:val="000000"/>
                <w:sz w:val="24"/>
                <w:szCs w:val="24"/>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6848" w:rsidRDefault="00FB6848">
            <w:pPr>
              <w:spacing w:after="0" w:line="240" w:lineRule="auto"/>
              <w:rPr>
                <w:rFonts w:ascii="Times New Roman" w:eastAsia="Times New Roman" w:hAnsi="Times New Roman" w:cs="Times New Roman"/>
                <w:color w:val="000000"/>
                <w:sz w:val="24"/>
                <w:szCs w:val="24"/>
                <w:lang w:val="ro-RO" w:eastAsia="ru-RU"/>
              </w:rPr>
            </w:pP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Începutul (ore)</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Durata (ore)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6848" w:rsidRDefault="00FB6848">
            <w:pPr>
              <w:spacing w:after="0" w:line="240" w:lineRule="auto"/>
              <w:rPr>
                <w:rFonts w:ascii="Times New Roman" w:eastAsia="Times New Roman" w:hAnsi="Times New Roman" w:cs="Times New Roman"/>
                <w:color w:val="000000"/>
                <w:sz w:val="24"/>
                <w:szCs w:val="24"/>
                <w:lang w:val="ro-R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6848" w:rsidRDefault="00FB6848">
            <w:pPr>
              <w:spacing w:after="0" w:line="240" w:lineRule="auto"/>
              <w:rPr>
                <w:rFonts w:ascii="Times New Roman" w:eastAsia="Times New Roman" w:hAnsi="Times New Roman" w:cs="Times New Roman"/>
                <w:color w:val="000000"/>
                <w:sz w:val="24"/>
                <w:szCs w:val="24"/>
                <w:lang w:val="ro-RO" w:eastAsia="ru-RU"/>
              </w:rPr>
            </w:pPr>
          </w:p>
        </w:tc>
      </w:tr>
      <w:tr w:rsidR="00FB6848" w:rsidTr="00FB6848">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A</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Intern, intravenos, intramuscular, rectal</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0,5 – 1</w:t>
            </w:r>
          </w:p>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15 min</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4 - 6</w:t>
            </w:r>
          </w:p>
        </w:tc>
        <w:tc>
          <w:tcPr>
            <w:tcW w:w="1643"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musculotrop</w:t>
            </w:r>
          </w:p>
        </w:tc>
        <w:tc>
          <w:tcPr>
            <w:tcW w:w="1643"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Derivaţi purinici</w:t>
            </w:r>
          </w:p>
        </w:tc>
      </w:tr>
      <w:tr w:rsidR="00FB6848" w:rsidTr="00FB6848">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B</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Intern, intravenos, intramuscular</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0,5</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10 – 12</w:t>
            </w:r>
          </w:p>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5 - 8</w:t>
            </w:r>
          </w:p>
        </w:tc>
        <w:tc>
          <w:tcPr>
            <w:tcW w:w="1643"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musculotrop</w:t>
            </w:r>
          </w:p>
        </w:tc>
        <w:tc>
          <w:tcPr>
            <w:tcW w:w="1643"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Medicamente combinate</w:t>
            </w:r>
          </w:p>
        </w:tc>
      </w:tr>
      <w:tr w:rsidR="00FB6848" w:rsidTr="00FB6848">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C</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Intern, intravenos, intramuscular, rectal</w:t>
            </w:r>
          </w:p>
        </w:tc>
        <w:tc>
          <w:tcPr>
            <w:tcW w:w="1642" w:type="dxa"/>
            <w:tcBorders>
              <w:top w:val="single" w:sz="4" w:space="0" w:color="auto"/>
              <w:left w:val="single" w:sz="4" w:space="0" w:color="auto"/>
              <w:bottom w:val="single" w:sz="4" w:space="0" w:color="auto"/>
              <w:right w:val="single" w:sz="4" w:space="0" w:color="auto"/>
            </w:tcBorders>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p>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20 – 30 minute</w:t>
            </w:r>
          </w:p>
        </w:tc>
        <w:tc>
          <w:tcPr>
            <w:tcW w:w="1642" w:type="dxa"/>
            <w:tcBorders>
              <w:top w:val="single" w:sz="4" w:space="0" w:color="auto"/>
              <w:left w:val="single" w:sz="4" w:space="0" w:color="auto"/>
              <w:bottom w:val="single" w:sz="4" w:space="0" w:color="auto"/>
              <w:right w:val="single" w:sz="4" w:space="0" w:color="auto"/>
            </w:tcBorders>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p>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6 - 7</w:t>
            </w:r>
          </w:p>
        </w:tc>
        <w:tc>
          <w:tcPr>
            <w:tcW w:w="1643"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musculotrop</w:t>
            </w:r>
          </w:p>
        </w:tc>
        <w:tc>
          <w:tcPr>
            <w:tcW w:w="1643"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Derivaţi ai</w:t>
            </w:r>
          </w:p>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izochinolinei</w:t>
            </w:r>
          </w:p>
        </w:tc>
      </w:tr>
      <w:tr w:rsidR="00FB6848" w:rsidTr="00FB6848">
        <w:trPr>
          <w:trHeight w:val="719"/>
        </w:trPr>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Intern, subcutanat, rectal</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15 – 30 minute</w:t>
            </w:r>
          </w:p>
        </w:tc>
        <w:tc>
          <w:tcPr>
            <w:tcW w:w="1642"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4 - 6</w:t>
            </w:r>
          </w:p>
        </w:tc>
        <w:tc>
          <w:tcPr>
            <w:tcW w:w="1643"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neurotrop</w:t>
            </w:r>
          </w:p>
        </w:tc>
        <w:tc>
          <w:tcPr>
            <w:tcW w:w="1643" w:type="dxa"/>
            <w:tcBorders>
              <w:top w:val="single" w:sz="4" w:space="0" w:color="auto"/>
              <w:left w:val="single" w:sz="4" w:space="0" w:color="auto"/>
              <w:bottom w:val="single" w:sz="4" w:space="0" w:color="auto"/>
              <w:right w:val="single" w:sz="4" w:space="0" w:color="auto"/>
            </w:tcBorders>
            <w:hideMark/>
          </w:tcPr>
          <w:p w:rsidR="00FB6848" w:rsidRDefault="00FB6848">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Derivaţi ai metipirolizidinei</w:t>
            </w:r>
          </w:p>
        </w:tc>
      </w:tr>
    </w:tbl>
    <w:p w:rsidR="00FB6848" w:rsidRDefault="00FB6848" w:rsidP="00FB6848">
      <w:pPr>
        <w:spacing w:after="0"/>
        <w:jc w:val="both"/>
        <w:rPr>
          <w:rFonts w:ascii="Times New Roman" w:eastAsia="Times New Roman" w:hAnsi="Times New Roman" w:cs="Times New Roman"/>
          <w:b/>
          <w:color w:val="000000"/>
          <w:sz w:val="24"/>
          <w:szCs w:val="24"/>
          <w:lang w:val="ro-RO" w:eastAsia="ru-RU"/>
        </w:rPr>
      </w:pPr>
    </w:p>
    <w:p w:rsidR="00FB6848" w:rsidRDefault="00FB6848" w:rsidP="00FB6848">
      <w:pPr>
        <w:spacing w:after="0"/>
        <w:jc w:val="both"/>
        <w:rPr>
          <w:rFonts w:ascii="Times New Roman" w:eastAsia="Times New Roman" w:hAnsi="Times New Roman" w:cs="Times New Roman"/>
          <w:b/>
          <w:color w:val="000000"/>
          <w:sz w:val="24"/>
          <w:szCs w:val="24"/>
          <w:lang w:val="ro-RO" w:eastAsia="ru-RU"/>
        </w:rPr>
      </w:pPr>
      <w:r>
        <w:rPr>
          <w:rFonts w:ascii="Times New Roman" w:eastAsia="Times New Roman" w:hAnsi="Times New Roman" w:cs="Times New Roman"/>
          <w:b/>
          <w:color w:val="000000"/>
          <w:sz w:val="24"/>
          <w:szCs w:val="24"/>
          <w:lang w:val="ro-RO" w:eastAsia="ru-RU"/>
        </w:rPr>
        <w:t>8) Probleme:</w:t>
      </w:r>
    </w:p>
    <w:p w:rsidR="00FB6848" w:rsidRDefault="00FB6848" w:rsidP="00FB68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 xml:space="preserve">a) </w:t>
      </w:r>
      <w:r>
        <w:rPr>
          <w:rFonts w:ascii="Times New Roman" w:eastAsia="Times New Roman" w:hAnsi="Times New Roman" w:cs="Times New Roman"/>
          <w:color w:val="000000"/>
          <w:sz w:val="24"/>
          <w:szCs w:val="24"/>
          <w:lang w:val="ro-RO" w:eastAsia="ru-RU"/>
        </w:rPr>
        <w:t xml:space="preserve">Unei gravide cu acuze la dereglări intestinale (constipaţie), i s-a indicat un medicament purgativ. După administrarea acestui preparat, la pacientă au apărut semnele naşterii premature. </w:t>
      </w:r>
    </w:p>
    <w:p w:rsidR="00FB6848" w:rsidRDefault="00FB6848" w:rsidP="00FB6848">
      <w:pPr>
        <w:widowControl w:val="0"/>
        <w:spacing w:after="0" w:line="240" w:lineRule="auto"/>
        <w:ind w:firstLine="720"/>
        <w:jc w:val="both"/>
        <w:rPr>
          <w:rFonts w:ascii="Times New Roman" w:eastAsia="Times New Roman" w:hAnsi="Times New Roman" w:cs="Times New Roman"/>
          <w:b/>
          <w:i/>
          <w:color w:val="000000"/>
          <w:sz w:val="24"/>
          <w:szCs w:val="24"/>
          <w:lang w:val="ro-RO" w:eastAsia="ru-RU"/>
        </w:rPr>
      </w:pPr>
      <w:r>
        <w:rPr>
          <w:rFonts w:ascii="Times New Roman" w:eastAsia="Times New Roman" w:hAnsi="Times New Roman" w:cs="Times New Roman"/>
          <w:b/>
          <w:i/>
          <w:color w:val="000000"/>
          <w:sz w:val="24"/>
          <w:szCs w:val="24"/>
          <w:lang w:val="ro-RO" w:eastAsia="ru-RU"/>
        </w:rPr>
        <w:t>Ce purgativ i s-a indicat gravidei?</w:t>
      </w:r>
    </w:p>
    <w:p w:rsidR="00FB6848" w:rsidRDefault="00FB6848" w:rsidP="00FB6848">
      <w:pPr>
        <w:spacing w:after="0" w:line="240" w:lineRule="auto"/>
        <w:jc w:val="both"/>
        <w:rPr>
          <w:rFonts w:ascii="Times New Roman" w:eastAsia="Times New Roman" w:hAnsi="Times New Roman" w:cs="Times New Roman"/>
          <w:b/>
          <w:i/>
          <w:color w:val="000000"/>
          <w:sz w:val="24"/>
          <w:szCs w:val="24"/>
          <w:lang w:val="ro-RO" w:eastAsia="ru-RU"/>
        </w:rPr>
      </w:pPr>
      <w:r>
        <w:rPr>
          <w:rFonts w:ascii="Times New Roman" w:eastAsia="Times New Roman" w:hAnsi="Times New Roman" w:cs="Times New Roman"/>
          <w:b/>
          <w:i/>
          <w:color w:val="000000"/>
          <w:sz w:val="24"/>
          <w:szCs w:val="24"/>
          <w:lang w:val="ro-RO" w:eastAsia="ru-RU"/>
        </w:rPr>
        <w:t xml:space="preserve">          Care a fost cauza declan</w:t>
      </w:r>
      <w:proofErr w:type="spellStart"/>
      <w:r>
        <w:rPr>
          <w:rFonts w:ascii="Times New Roman" w:eastAsia="Times New Roman" w:hAnsi="Times New Roman" w:cs="Times New Roman"/>
          <w:b/>
          <w:i/>
          <w:color w:val="000000"/>
          <w:sz w:val="24"/>
          <w:szCs w:val="24"/>
          <w:lang w:val="en-US" w:eastAsia="ru-RU"/>
        </w:rPr>
        <w:t>șării</w:t>
      </w:r>
      <w:proofErr w:type="spellEnd"/>
      <w:r>
        <w:rPr>
          <w:rFonts w:ascii="Times New Roman" w:eastAsia="Times New Roman" w:hAnsi="Times New Roman" w:cs="Times New Roman"/>
          <w:b/>
          <w:i/>
          <w:color w:val="000000"/>
          <w:sz w:val="24"/>
          <w:szCs w:val="24"/>
          <w:lang w:val="en-US" w:eastAsia="ru-RU"/>
        </w:rPr>
        <w:t xml:space="preserve"> </w:t>
      </w:r>
      <w:r>
        <w:rPr>
          <w:rFonts w:ascii="Times New Roman" w:eastAsia="Times New Roman" w:hAnsi="Times New Roman" w:cs="Times New Roman"/>
          <w:b/>
          <w:i/>
          <w:color w:val="000000"/>
          <w:sz w:val="24"/>
          <w:szCs w:val="24"/>
          <w:lang w:val="ro-RO" w:eastAsia="ru-RU"/>
        </w:rPr>
        <w:t>travaliului precoce?</w:t>
      </w:r>
    </w:p>
    <w:p w:rsidR="00FB6848" w:rsidRDefault="00FB6848" w:rsidP="00FB6848">
      <w:pPr>
        <w:spacing w:after="0" w:line="240" w:lineRule="auto"/>
        <w:ind w:firstLine="720"/>
        <w:jc w:val="both"/>
        <w:rPr>
          <w:rFonts w:ascii="Times New Roman" w:eastAsia="Times New Roman" w:hAnsi="Times New Roman" w:cs="Times New Roman"/>
          <w:b/>
          <w:color w:val="000000"/>
          <w:sz w:val="24"/>
          <w:szCs w:val="24"/>
          <w:lang w:val="ro-RO" w:eastAsia="ru-RU"/>
        </w:rPr>
      </w:pPr>
    </w:p>
    <w:p w:rsidR="00FB6848" w:rsidRDefault="00FB6848" w:rsidP="00FB6848">
      <w:pPr>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b/>
          <w:color w:val="000000"/>
          <w:sz w:val="24"/>
          <w:szCs w:val="24"/>
          <w:lang w:val="ro-RO" w:eastAsia="ru-RU"/>
        </w:rPr>
        <w:t xml:space="preserve">b) </w:t>
      </w:r>
      <w:r>
        <w:rPr>
          <w:rFonts w:ascii="Times New Roman" w:eastAsia="Times New Roman" w:hAnsi="Times New Roman" w:cs="Times New Roman"/>
          <w:color w:val="000000"/>
          <w:sz w:val="24"/>
          <w:szCs w:val="24"/>
          <w:lang w:val="ro-RO" w:eastAsia="ru-RU"/>
        </w:rPr>
        <w:t xml:space="preserve">La un pacient cu ulcer gastric s-au acutizat durerile. A fost indicat un medicament. Durerile considerabil s-au atenuat, dar au apărut xerostomie, palpitaţii, dereglări vizuale. </w:t>
      </w:r>
    </w:p>
    <w:p w:rsidR="00FB6848" w:rsidRDefault="00FB6848" w:rsidP="00FB6848">
      <w:pPr>
        <w:spacing w:after="0" w:line="240" w:lineRule="auto"/>
        <w:ind w:left="709"/>
        <w:jc w:val="both"/>
        <w:rPr>
          <w:rFonts w:ascii="Times New Roman" w:eastAsia="Times New Roman" w:hAnsi="Times New Roman" w:cs="Times New Roman"/>
          <w:b/>
          <w:i/>
          <w:color w:val="000000"/>
          <w:sz w:val="24"/>
          <w:szCs w:val="24"/>
          <w:lang w:val="ro-RO" w:eastAsia="ru-RU"/>
        </w:rPr>
      </w:pPr>
      <w:r>
        <w:rPr>
          <w:rFonts w:ascii="Times New Roman" w:eastAsia="Times New Roman" w:hAnsi="Times New Roman" w:cs="Times New Roman"/>
          <w:b/>
          <w:i/>
          <w:color w:val="000000"/>
          <w:sz w:val="24"/>
          <w:szCs w:val="24"/>
          <w:lang w:val="ro-RO" w:eastAsia="ru-RU"/>
        </w:rPr>
        <w:t>Ce medicament a fost indicat pacientului?</w:t>
      </w:r>
    </w:p>
    <w:p w:rsidR="00FB6848" w:rsidRDefault="00FB6848" w:rsidP="00FB6848">
      <w:pPr>
        <w:rPr>
          <w:lang w:val="en-US"/>
        </w:rPr>
      </w:pPr>
    </w:p>
    <w:p w:rsidR="005369DD" w:rsidRPr="00B42D11" w:rsidRDefault="003C1A4D">
      <w:pPr>
        <w:rPr>
          <w:lang w:val="en-US"/>
        </w:rPr>
      </w:pPr>
    </w:p>
    <w:sectPr w:rsidR="005369DD" w:rsidRPr="00B42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C193F"/>
    <w:multiLevelType w:val="hybridMultilevel"/>
    <w:tmpl w:val="5C1277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59"/>
    <w:rsid w:val="00107B59"/>
    <w:rsid w:val="003C1A4D"/>
    <w:rsid w:val="006D04A7"/>
    <w:rsid w:val="00B42D11"/>
    <w:rsid w:val="00C64926"/>
    <w:rsid w:val="00D447F3"/>
    <w:rsid w:val="00D5686F"/>
    <w:rsid w:val="00F2771F"/>
    <w:rsid w:val="00F87325"/>
    <w:rsid w:val="00FB6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5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2020-02-20T13:24:00Z</dcterms:created>
  <dcterms:modified xsi:type="dcterms:W3CDTF">2020-02-21T10:18:00Z</dcterms:modified>
</cp:coreProperties>
</file>